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FC3" w:rsidRDefault="00F42F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A3B33" w:rsidRDefault="0008235E" w:rsidP="001278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fficeArt object" o:spid="_x0000_i1025" type="#_x0000_t75" style="width:450pt;height:62.4pt;visibility:visible">
            <v:imagedata r:id="rId7" o:title=""/>
          </v:shape>
        </w:pic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WZÓR   UMOWY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 …………………………..2020r. we Włocławku, pomiędzy: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Gminą Miasto Włocławek - Miejskim Ośrodkiem Pomocy Rodzinie, ul. Ogniowa 8/10,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87-800 Włocławek , NIP 888-19-63-351,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reprezentowanym przez Dyrektora Miejskiego Ośrodka Pomocy Rodzinie we Włocławku– pana Piotra Grudzińskiego,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zwanym w dalszej części umowy Zamawiającym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…………………………………….</w:t>
      </w:r>
      <w:r w:rsidRPr="0026141E">
        <w:rPr>
          <w:rFonts w:ascii="Times New Roman" w:hAnsi="Times New Roman" w:cs="Times New Roman"/>
          <w:b/>
          <w:bCs/>
          <w:sz w:val="24"/>
          <w:szCs w:val="24"/>
        </w:rPr>
        <w:t xml:space="preserve">, NIP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………………………….</w:t>
      </w:r>
      <w:r w:rsidRPr="0026141E">
        <w:rPr>
          <w:rFonts w:ascii="Times New Roman" w:hAnsi="Times New Roman" w:cs="Times New Roman"/>
          <w:b/>
          <w:bCs/>
          <w:sz w:val="24"/>
          <w:szCs w:val="24"/>
        </w:rPr>
        <w:t xml:space="preserve">, reprezentowanym przez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zwanym w dalszej części umowy </w:t>
      </w:r>
      <w:r>
        <w:rPr>
          <w:rFonts w:ascii="Times New Roman" w:hAnsi="Times New Roman" w:cs="Times New Roman"/>
          <w:sz w:val="24"/>
          <w:szCs w:val="24"/>
          <w:u w:val="single"/>
        </w:rPr>
        <w:t>Wykonawcą</w:t>
      </w:r>
      <w:r>
        <w:rPr>
          <w:rFonts w:ascii="Times New Roman" w:hAnsi="Times New Roman" w:cs="Times New Roman"/>
          <w:sz w:val="24"/>
          <w:szCs w:val="24"/>
        </w:rPr>
        <w:t xml:space="preserve">   o następującej</w:t>
      </w:r>
      <w:r>
        <w:rPr>
          <w:rFonts w:ascii="Times New Roman" w:hAnsi="Times New Roman" w:cs="Times New Roman"/>
        </w:rPr>
        <w:t xml:space="preserve"> treści: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3A3B33" w:rsidRDefault="003A3B3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umowy jest kompleksowa organizacja i przeprowadzenie jednego spotkania edukacyjnego wraz z zapewnieniem ekspertów, sali, cateringu, przygotowaniem materiałów szkoleniowych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z zakresu wsparcia rodziny i pieczy zastępczej, w ramach projektu partnerskiego, pn. „Rodzina w Centrum 2” w ramach Osi Priorytetowej 9 Solidarne społeczeństwo, Działanie 9.3 Rozwój usług zdrowotnych i społecznych, Poddziałania 9.3.2 Rozwój usług społecznych w ramach części RPO WKP 2014-2020, współfinansowanej z Europejskiego Funduszu Społecznego, szczegółowo opisane w załączniku nr 1 do umowy. </w:t>
      </w:r>
    </w:p>
    <w:p w:rsidR="003A3B33" w:rsidRDefault="003A3B3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Stanowiące przedmiot umowy spotkanie edukacyjne z zakresu wsparcia rodziny i pieczy zastępczej skierowane jest do:</w:t>
      </w:r>
    </w:p>
    <w:p w:rsidR="003A3B33" w:rsidRDefault="003A3B3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kadry zarządzającej/pracowników instytucji wsparcia rodziny i systemu pieczy zastępczej organizatorów, koordynatorów pieczy zastępczej, asystentów rodziny, przedstawicieli ośrodków adopcyjnych, rodzin zastępczych, kandydatów na rodziny zastępcze, przedstawicieli organizacji pozarządowych, innych instytucji wspierających rodzinę i dziecko;</w:t>
      </w:r>
    </w:p>
    <w:p w:rsidR="003A3B33" w:rsidRDefault="003A3B3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starosty, prezydenta, przedstawicieli instytucji wsparcia rodziny i systemu pieczy zastępczej (</w:t>
      </w:r>
      <w:proofErr w:type="spellStart"/>
      <w:r>
        <w:rPr>
          <w:rFonts w:ascii="Times New Roman" w:hAnsi="Times New Roman" w:cs="Times New Roman"/>
          <w:sz w:val="24"/>
          <w:szCs w:val="24"/>
        </w:rPr>
        <w:t>WRiSPZ</w:t>
      </w:r>
      <w:proofErr w:type="spellEnd"/>
      <w:r>
        <w:rPr>
          <w:rFonts w:ascii="Times New Roman" w:hAnsi="Times New Roman" w:cs="Times New Roman"/>
          <w:sz w:val="24"/>
          <w:szCs w:val="24"/>
        </w:rPr>
        <w:t>) oraz pomocy i integracji społecznej miasta Włocławek;</w:t>
      </w:r>
    </w:p>
    <w:p w:rsidR="003A3B33" w:rsidRDefault="003A3B3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dyrektorów placówek opiekuńczo – wychowawczych typu rodzinnego (POW); prowadzących rodzinne domów dziecka ( RDD);</w:t>
      </w:r>
    </w:p>
    <w:p w:rsidR="003A3B33" w:rsidRDefault="003A3B33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otoczenia osób zagrożonych wykluczeniem społecznym, których udział jest niezbędny dla skutecznego wsparcia tych osób.</w:t>
      </w:r>
    </w:p>
    <w:p w:rsidR="003A3B33" w:rsidRDefault="003A3B33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Stanowiące przedmiot umowy spotkanie edukacyjne zostanie zrealizowane w </w:t>
      </w:r>
      <w:r w:rsidRPr="0026141E">
        <w:rPr>
          <w:rFonts w:ascii="Times New Roman" w:hAnsi="Times New Roman" w:cs="Times New Roman"/>
          <w:sz w:val="24"/>
          <w:szCs w:val="24"/>
        </w:rPr>
        <w:t>ośrodku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26141E">
        <w:rPr>
          <w:rFonts w:ascii="Times New Roman" w:hAnsi="Times New Roman" w:cs="Times New Roman"/>
          <w:sz w:val="24"/>
          <w:szCs w:val="24"/>
        </w:rPr>
        <w:t>rekreacyjno</w:t>
      </w:r>
      <w:proofErr w:type="spellEnd"/>
      <w:r w:rsidRPr="0026141E">
        <w:rPr>
          <w:rFonts w:ascii="Times New Roman" w:hAnsi="Times New Roman" w:cs="Times New Roman"/>
          <w:sz w:val="24"/>
          <w:szCs w:val="24"/>
        </w:rPr>
        <w:t xml:space="preserve"> – szkoleniowym lub innym obiekcie położonym na terenie miasta Włocławek</w:t>
      </w:r>
      <w:r>
        <w:rPr>
          <w:rFonts w:ascii="Times New Roman" w:hAnsi="Times New Roman" w:cs="Times New Roman"/>
        </w:rPr>
        <w:t xml:space="preserve">, </w:t>
      </w:r>
      <w:r w:rsidRPr="0026141E">
        <w:rPr>
          <w:rFonts w:ascii="Times New Roman" w:hAnsi="Times New Roman" w:cs="Times New Roman"/>
          <w:sz w:val="24"/>
          <w:szCs w:val="24"/>
        </w:rPr>
        <w:t>zapewniającym zaplecze szkoleniowe.</w:t>
      </w:r>
    </w:p>
    <w:p w:rsidR="003A3B33" w:rsidRDefault="003A3B3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realizacji przedmiotu umowy Wykonawca jest zobowiązany w szczególności do: </w:t>
      </w:r>
    </w:p>
    <w:p w:rsidR="003A3B33" w:rsidRDefault="003A3B33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zrealizowania spotkania edukacyjnego, zgodnie z zakresem wynikającym z treści załącznika nr 1.1 do umowy oraz złożonej oferty; </w:t>
      </w:r>
    </w:p>
    <w:p w:rsidR="003A3B33" w:rsidRDefault="003A3B33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prelegentów/ekspertów spełniających wymagania Zamawiającego określone w załączniku nr 1.1 do umowy;</w:t>
      </w:r>
    </w:p>
    <w:p w:rsidR="003A3B33" w:rsidRDefault="003A3B33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wydrukowania dokumentów powstałych w związku ze świadczeniem usług, o których mowa w ust. 1, zgodnie z załącznikiem nr 1.1do umowy;</w:t>
      </w:r>
    </w:p>
    <w:p w:rsidR="003A3B33" w:rsidRDefault="003A3B33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przygotowania i przekazania Zamawiającemu sprawozdania ze zrealizowanych usług;</w:t>
      </w:r>
    </w:p>
    <w:p w:rsidR="003A3B33" w:rsidRDefault="003A3B33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usług gastronomicznych zgodnie z wymaganiami Zamawiającego określonymi w załączniku nr 1.1 do umowy;</w:t>
      </w:r>
    </w:p>
    <w:p w:rsidR="003A3B33" w:rsidRDefault="003A3B33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zobowiązuje się do wykonywania przedmiotu umowy zgodnie z obowiązującymi przepisami, z należytą starannością oraz do czuwania nad prawidłową realizacją zawartej umowy. </w:t>
      </w:r>
    </w:p>
    <w:p w:rsidR="003A3B33" w:rsidRDefault="003A3B3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zobowiązany jest na każde żądanie Zamawiającego do przedstawienia dokumentów potwierdzających wiedzę i doświadczenie kadry przez niego zatrudnionej, we wskazanym przez Zamawiającego terminie.</w:t>
      </w:r>
    </w:p>
    <w:p w:rsidR="003A3B33" w:rsidRDefault="003A3B3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umowy, o którym mowa w § 1 ust. 1,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zrealizowany </w:t>
      </w:r>
      <w:r>
        <w:rPr>
          <w:rFonts w:ascii="Times New Roman" w:hAnsi="Times New Roman" w:cs="Times New Roman"/>
          <w:sz w:val="24"/>
          <w:szCs w:val="24"/>
        </w:rPr>
        <w:br/>
        <w:t>maksymalnie do dnia 31 marca 2020r.</w:t>
      </w:r>
    </w:p>
    <w:p w:rsidR="003A3B33" w:rsidRDefault="003A3B33" w:rsidP="0026141E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Usługi, o których mowa w ust. 1 będą świadczone w godzinach ustalonych </w:t>
      </w:r>
      <w:r>
        <w:rPr>
          <w:rFonts w:ascii="Times New Roman" w:hAnsi="Times New Roman" w:cs="Times New Roman"/>
          <w:sz w:val="24"/>
          <w:szCs w:val="24"/>
        </w:rPr>
        <w:br/>
        <w:t xml:space="preserve">z Zamawiającym, zgodnie z programem spotkań edukacyjnych, stanowiącym załącznik nr 2 do umowy. </w:t>
      </w:r>
    </w:p>
    <w:p w:rsidR="003A3B33" w:rsidRPr="00074C26" w:rsidRDefault="003A3B33" w:rsidP="00B41206">
      <w:pPr>
        <w:pStyle w:val="Akapitzlist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 w:rsidRPr="00074C26">
        <w:rPr>
          <w:rFonts w:ascii="Times New Roman" w:hAnsi="Times New Roman" w:cs="Times New Roman"/>
          <w:sz w:val="24"/>
          <w:szCs w:val="24"/>
          <w:lang w:eastAsia="ar-SA"/>
        </w:rPr>
        <w:t xml:space="preserve">Wykonawca oświadcza – (załącznik nr </w:t>
      </w:r>
      <w:r>
        <w:rPr>
          <w:rFonts w:ascii="Times New Roman" w:hAnsi="Times New Roman" w:cs="Times New Roman"/>
          <w:sz w:val="24"/>
          <w:szCs w:val="24"/>
          <w:lang w:eastAsia="ar-SA"/>
        </w:rPr>
        <w:t>2 do zamówienia</w:t>
      </w:r>
      <w:r w:rsidRPr="00074C26">
        <w:rPr>
          <w:rFonts w:ascii="Times New Roman" w:hAnsi="Times New Roman" w:cs="Times New Roman"/>
          <w:sz w:val="24"/>
          <w:szCs w:val="24"/>
          <w:lang w:eastAsia="ar-SA"/>
        </w:rPr>
        <w:t>), zgodnie ze złożoną ofertą, że prowadzi działalność o charakterze „</w:t>
      </w:r>
      <w:r>
        <w:rPr>
          <w:rFonts w:ascii="Times New Roman" w:hAnsi="Times New Roman" w:cs="Times New Roman"/>
          <w:sz w:val="24"/>
          <w:szCs w:val="24"/>
          <w:lang w:eastAsia="ar-SA"/>
        </w:rPr>
        <w:t>P</w:t>
      </w:r>
      <w:r w:rsidRPr="00074C26">
        <w:rPr>
          <w:rFonts w:ascii="Times New Roman" w:hAnsi="Times New Roman" w:cs="Times New Roman"/>
          <w:sz w:val="24"/>
          <w:szCs w:val="24"/>
          <w:lang w:eastAsia="ar-SA"/>
        </w:rPr>
        <w:t xml:space="preserve">odmiotu Ekonomii Społecznej” </w:t>
      </w:r>
      <w:r>
        <w:rPr>
          <w:rFonts w:ascii="Times New Roman" w:hAnsi="Times New Roman" w:cs="Times New Roman"/>
          <w:sz w:val="24"/>
          <w:szCs w:val="24"/>
        </w:rPr>
        <w:t>Za „</w:t>
      </w:r>
      <w:r w:rsidRPr="00074C26">
        <w:rPr>
          <w:rFonts w:ascii="Times New Roman" w:hAnsi="Times New Roman" w:cs="Times New Roman"/>
          <w:sz w:val="24"/>
          <w:szCs w:val="24"/>
        </w:rPr>
        <w:t xml:space="preserve">Podmiot ekonomii społecznej” należy rozumieć zgodnie z definicją zawartą w </w:t>
      </w:r>
      <w:r w:rsidRPr="00074C26">
        <w:rPr>
          <w:rFonts w:ascii="Times New Roman" w:hAnsi="Times New Roman" w:cs="Times New Roman"/>
          <w:i/>
          <w:iCs/>
          <w:sz w:val="24"/>
          <w:szCs w:val="24"/>
        </w:rPr>
        <w:t xml:space="preserve">Wytycznych w zakresie zasad realizacji przedsięwzięć </w:t>
      </w:r>
      <w:r w:rsidRPr="00074C26">
        <w:rPr>
          <w:rFonts w:ascii="Times New Roman" w:hAnsi="Times New Roman" w:cs="Times New Roman"/>
          <w:i/>
          <w:iCs/>
          <w:sz w:val="24"/>
          <w:szCs w:val="24"/>
        </w:rPr>
        <w:br/>
        <w:t>w obszarze włączenia społecznego i zwalczania ubóstwa z wykorzystaniem środków Europejskiego Funduszu Społecznego i Europejskiego Funduszu Rozwoju Regionalnego na lata 2014-2020</w:t>
      </w:r>
      <w:r w:rsidRPr="00074C26">
        <w:rPr>
          <w:rFonts w:ascii="Times New Roman" w:hAnsi="Times New Roman" w:cs="Times New Roman"/>
          <w:sz w:val="24"/>
          <w:szCs w:val="24"/>
        </w:rPr>
        <w:t>, tj.:</w:t>
      </w:r>
    </w:p>
    <w:p w:rsidR="003A3B33" w:rsidRPr="00074C26" w:rsidRDefault="003A3B33" w:rsidP="00F7024C">
      <w:pPr>
        <w:pStyle w:val="Akapitzlist"/>
        <w:numPr>
          <w:ilvl w:val="0"/>
          <w:numId w:val="5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 xml:space="preserve">przedsiębiorstwo społeczne, w tym spółdzielnia socjalna, o której mowa w ustawie z dnia 27 kwietnia 2006 r. o spółdzielniach socjalnych (Dz. U. poz. 651, </w:t>
      </w:r>
      <w:r w:rsidRPr="00074C26"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 w:rsidRPr="00074C2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74C26">
        <w:rPr>
          <w:rFonts w:ascii="Times New Roman" w:hAnsi="Times New Roman" w:cs="Times New Roman"/>
          <w:sz w:val="24"/>
          <w:szCs w:val="24"/>
        </w:rPr>
        <w:t>. zm.);</w:t>
      </w:r>
    </w:p>
    <w:p w:rsidR="003A3B33" w:rsidRPr="00074C26" w:rsidRDefault="003A3B33" w:rsidP="00F7024C">
      <w:pPr>
        <w:pStyle w:val="Akapitzlist"/>
        <w:numPr>
          <w:ilvl w:val="0"/>
          <w:numId w:val="5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>podmiot reintegracyjny, realizujący usługi reintegracji społecznej i zawodowej osób zagrożonych wykluczeniem społecznym:</w:t>
      </w:r>
    </w:p>
    <w:p w:rsidR="003A3B33" w:rsidRPr="00074C26" w:rsidRDefault="003A3B33" w:rsidP="00F7024C">
      <w:pPr>
        <w:pStyle w:val="Akapitzlist"/>
        <w:numPr>
          <w:ilvl w:val="2"/>
          <w:numId w:val="5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>CIS i KIS;</w:t>
      </w:r>
    </w:p>
    <w:p w:rsidR="003A3B33" w:rsidRPr="00074C26" w:rsidRDefault="003A3B33" w:rsidP="00F7024C">
      <w:pPr>
        <w:pStyle w:val="Akapitzlist"/>
        <w:numPr>
          <w:ilvl w:val="2"/>
          <w:numId w:val="5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 xml:space="preserve">ZAZ i WTZ, o których mowa w ustawie z dnia 27 sierpnia 1997 r. </w:t>
      </w:r>
      <w:r w:rsidRPr="00074C26">
        <w:rPr>
          <w:rFonts w:ascii="Times New Roman" w:hAnsi="Times New Roman" w:cs="Times New Roman"/>
          <w:sz w:val="24"/>
          <w:szCs w:val="24"/>
        </w:rPr>
        <w:br/>
        <w:t>o rehabilitacji zawodowej i społecznej oraz zatrudnianiu osób niepełnosprawnych;</w:t>
      </w:r>
    </w:p>
    <w:p w:rsidR="003A3B33" w:rsidRPr="00074C26" w:rsidRDefault="003A3B33" w:rsidP="00F7024C">
      <w:pPr>
        <w:pStyle w:val="Akapitzlist"/>
        <w:numPr>
          <w:ilvl w:val="0"/>
          <w:numId w:val="5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 xml:space="preserve">organizacja pozarządowa lub podmiot, o którym mowa w art. 3 ust. 3 pkt 1 ustawy z dnia 24 kwietnia 2003 r. o działalności pożytku publicznego </w:t>
      </w:r>
      <w:r w:rsidRPr="00074C26">
        <w:rPr>
          <w:rFonts w:ascii="Times New Roman" w:hAnsi="Times New Roman" w:cs="Times New Roman"/>
          <w:sz w:val="24"/>
          <w:szCs w:val="24"/>
        </w:rPr>
        <w:br/>
        <w:t xml:space="preserve">i o wolontariacie (Dz. U. z 2016 r. poz. 239, z </w:t>
      </w:r>
      <w:proofErr w:type="spellStart"/>
      <w:r w:rsidRPr="00074C2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74C26">
        <w:rPr>
          <w:rFonts w:ascii="Times New Roman" w:hAnsi="Times New Roman" w:cs="Times New Roman"/>
          <w:sz w:val="24"/>
          <w:szCs w:val="24"/>
        </w:rPr>
        <w:t>. zm.);</w:t>
      </w:r>
    </w:p>
    <w:p w:rsidR="003A3B33" w:rsidRPr="00074C26" w:rsidRDefault="003A3B33" w:rsidP="00F7024C">
      <w:pPr>
        <w:pStyle w:val="Akapitzlist"/>
        <w:numPr>
          <w:ilvl w:val="0"/>
          <w:numId w:val="5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>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3A3B33" w:rsidRPr="00074C26" w:rsidRDefault="003A3B33" w:rsidP="00F7024C">
      <w:pPr>
        <w:pStyle w:val="Akapitzlist"/>
        <w:numPr>
          <w:ilvl w:val="2"/>
          <w:numId w:val="5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985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>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3A3B33" w:rsidRPr="00074C26" w:rsidRDefault="003A3B33" w:rsidP="00F7024C">
      <w:pPr>
        <w:pStyle w:val="Akapitzlist"/>
        <w:numPr>
          <w:ilvl w:val="2"/>
          <w:numId w:val="5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985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 xml:space="preserve">spółdzielnie, których celem jest zatrudnienie tj. spółdzielnie pracy, inwalidów i niewidomych, działające w oparciu o ustawę z dnia 16 września 1982 r. - Prawo spółdzielcze (Dz. U. z 2016 r. poz. 21, z </w:t>
      </w:r>
      <w:proofErr w:type="spellStart"/>
      <w:r w:rsidRPr="00074C2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74C26">
        <w:rPr>
          <w:rFonts w:ascii="Times New Roman" w:hAnsi="Times New Roman" w:cs="Times New Roman"/>
          <w:sz w:val="24"/>
          <w:szCs w:val="24"/>
        </w:rPr>
        <w:t>. zm.);</w:t>
      </w:r>
    </w:p>
    <w:p w:rsidR="003A3B33" w:rsidRPr="00074C26" w:rsidRDefault="003A3B33" w:rsidP="00F7024C">
      <w:pPr>
        <w:pStyle w:val="Akapitzlist"/>
        <w:numPr>
          <w:ilvl w:val="2"/>
          <w:numId w:val="5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985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4C26">
        <w:rPr>
          <w:rFonts w:ascii="Times New Roman" w:hAnsi="Times New Roman" w:cs="Times New Roman"/>
          <w:sz w:val="24"/>
          <w:szCs w:val="24"/>
        </w:rPr>
        <w:t xml:space="preserve">spółki non-profit, o których mowa w ustawie z dnia 24 kwietnia 2003 r. </w:t>
      </w:r>
      <w:r w:rsidRPr="00074C26">
        <w:rPr>
          <w:rFonts w:ascii="Times New Roman" w:hAnsi="Times New Roman" w:cs="Times New Roman"/>
          <w:sz w:val="24"/>
          <w:szCs w:val="24"/>
        </w:rPr>
        <w:br/>
        <w:t>o działalności pożytku publicznego i o wolontariacie, o ile udział sektora publicznego w spółce wynosi nie więcej niż 50%.</w:t>
      </w:r>
    </w:p>
    <w:p w:rsidR="003A3B33" w:rsidRPr="00074C26" w:rsidRDefault="003A3B33" w:rsidP="00B4120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A3B33" w:rsidRDefault="003A3B33" w:rsidP="00B4120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120CD">
        <w:rPr>
          <w:rFonts w:ascii="Times New Roman" w:hAnsi="Times New Roman" w:cs="Times New Roman"/>
          <w:sz w:val="24"/>
          <w:szCs w:val="24"/>
          <w:lang w:eastAsia="ar-SA"/>
        </w:rPr>
        <w:t xml:space="preserve">Zamawiający zastrzega sobie prawo do zweryfikowania faktu prowadzenia przez Wykonawcę działalności, o której mowa w ust. </w:t>
      </w:r>
      <w:r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0120CD">
        <w:rPr>
          <w:rFonts w:ascii="Times New Roman" w:hAnsi="Times New Roman" w:cs="Times New Roman"/>
          <w:sz w:val="24"/>
          <w:szCs w:val="24"/>
          <w:lang w:eastAsia="ar-SA"/>
        </w:rPr>
        <w:t>. Jednocześnie Wykonawca zobowiązuje się do udostępnienia na żądanie Zamawiającego, dokumentów, potwierdzających prowadzenie ww. działalności</w:t>
      </w:r>
      <w:r w:rsidRPr="00074C26">
        <w:rPr>
          <w:sz w:val="24"/>
          <w:szCs w:val="24"/>
        </w:rPr>
        <w:t xml:space="preserve"> </w:t>
      </w:r>
      <w:r w:rsidRPr="00074C26">
        <w:rPr>
          <w:rFonts w:ascii="Times New Roman" w:hAnsi="Times New Roman" w:cs="Times New Roman"/>
          <w:sz w:val="24"/>
          <w:szCs w:val="24"/>
        </w:rPr>
        <w:t xml:space="preserve">(np. statutu, odpisu z Krajowego Rejestru Sądowego, </w:t>
      </w:r>
      <w:r w:rsidRPr="00074C26">
        <w:rPr>
          <w:rFonts w:ascii="Times New Roman" w:hAnsi="Times New Roman" w:cs="Times New Roman"/>
          <w:sz w:val="24"/>
          <w:szCs w:val="24"/>
        </w:rPr>
        <w:br/>
      </w:r>
      <w:r w:rsidRPr="00074C26">
        <w:rPr>
          <w:rFonts w:ascii="Times New Roman" w:hAnsi="Times New Roman" w:cs="Times New Roman"/>
          <w:sz w:val="24"/>
          <w:szCs w:val="24"/>
        </w:rPr>
        <w:lastRenderedPageBreak/>
        <w:t>z którego wynika posiadanie ww. statusu itp.)</w:t>
      </w:r>
      <w:r w:rsidRPr="005F412E">
        <w:rPr>
          <w:sz w:val="24"/>
          <w:szCs w:val="24"/>
        </w:rPr>
        <w:t xml:space="preserve"> </w:t>
      </w:r>
      <w:r w:rsidRPr="000120CD">
        <w:rPr>
          <w:rFonts w:ascii="Times New Roman" w:hAnsi="Times New Roman" w:cs="Times New Roman"/>
          <w:sz w:val="24"/>
          <w:szCs w:val="24"/>
          <w:lang w:eastAsia="ar-SA"/>
        </w:rPr>
        <w:t xml:space="preserve"> Nie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120CD">
        <w:rPr>
          <w:rFonts w:ascii="Times New Roman" w:hAnsi="Times New Roman" w:cs="Times New Roman"/>
          <w:sz w:val="24"/>
          <w:szCs w:val="24"/>
          <w:lang w:eastAsia="ar-SA"/>
        </w:rPr>
        <w:t>przedstawienie przez Wykonawcę dokumentów w terminie wskazanym przez Zamawiającego lub stwierdzenie przez Zamawiającego braku prowadzenia ww. rodzaju działalności będzie skutkowało naliczeniem kar umownych, określonych w §</w:t>
      </w:r>
      <w:r>
        <w:rPr>
          <w:rFonts w:ascii="Times New Roman" w:hAnsi="Times New Roman" w:cs="Times New Roman"/>
          <w:sz w:val="24"/>
          <w:szCs w:val="24"/>
          <w:lang w:eastAsia="ar-SA"/>
        </w:rPr>
        <w:t>11 ust. 1 pkt 7</w:t>
      </w:r>
      <w:r w:rsidRPr="000120CD">
        <w:rPr>
          <w:rFonts w:ascii="Times New Roman" w:hAnsi="Times New Roman" w:cs="Times New Roman"/>
          <w:sz w:val="24"/>
          <w:szCs w:val="24"/>
          <w:lang w:eastAsia="ar-SA"/>
        </w:rPr>
        <w:t xml:space="preserve"> umowy.</w:t>
      </w:r>
    </w:p>
    <w:p w:rsidR="003A3B33" w:rsidRPr="0026141E" w:rsidRDefault="003A3B33" w:rsidP="00B412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 w:rsidP="007F21F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jest uprawniony w szczególności do: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sprawowania nadzoru nad całością prac związanych z realizacją umowy zgodnie </w:t>
      </w:r>
      <w:r>
        <w:rPr>
          <w:rFonts w:ascii="Times New Roman" w:hAnsi="Times New Roman" w:cs="Times New Roman"/>
          <w:sz w:val="24"/>
          <w:szCs w:val="24"/>
        </w:rPr>
        <w:br/>
        <w:t>z ofertą Wykonawcy;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współpracy z Wykonawcą usług podczas monitorowania i nadzorowania  prawidłowości wykonania przedmiotu umowy;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wyrażenia zgody na wprowadzenie zmian w realizacji przedmiotu umowy, </w:t>
      </w:r>
      <w:r>
        <w:rPr>
          <w:rFonts w:ascii="Times New Roman" w:hAnsi="Times New Roman" w:cs="Times New Roman"/>
          <w:sz w:val="24"/>
          <w:szCs w:val="24"/>
        </w:rPr>
        <w:br/>
        <w:t>w szczególności zmiany kadry wskazanej w ofercie Wykonawcy realizującej poszczególne usługi;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wglądu i weryfikacji dokumentów potwierdzających wiedzę i doświadczenie prelegentów świadczących usługi seminaryjne;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odbioru dokumentacji zweryfikowanej przez Wykonawcę usług;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 innych czynności niezbędnych do prawidłowego zrealizowania przedmiotu umowy, o którym mowa w § 1 ust.1;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zapewnienia rekrutacji uczestników, o których mowa w § 1 ust. 2; 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weryfikowania prawidłowości realizacji przedmiotu umowy;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weryfikowania i akceptowania merytorycznych treści materiałów dydaktycznych dla uczestników; 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sporządzania list obecności, potwierdzających odbiór materiałów szkoleniowych;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odbioru i weryfikowania prawidłowości dokumentacji przygotowanej przez Wykonawcę w trakcie realizacji przedmiotu umowy, w tym sprawozdań, o których mowa w załączniku nr 1.1 do umowy;</w:t>
      </w:r>
    </w:p>
    <w:p w:rsidR="003A3B33" w:rsidRDefault="003A3B33" w:rsidP="007F21F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 innych czynności niezbędnych do prawidłowego zrealizowania przedmiotu umowy.</w:t>
      </w:r>
    </w:p>
    <w:p w:rsidR="003A3B33" w:rsidRDefault="003A3B33" w:rsidP="007F21F6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uzasadnionych przypadkach Zamawiający może dokonać zmian w programie świadczonych usług, w porozumieniu z Wykonawcą, nie później niż pięć dni roboczych przed terminem seminarium.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 w:rsidP="00F7024C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 wykonania przedmiotu umowy na najwyższym profesjonalnym poziomie, zgodnie z wszystkimi obowiązującymi przepisami prawa i zgodnie z interesami Zamawiającego oraz dołoży wszelkich starań do efektywnego wdrażania zakresu i przedmiotu umowy.</w:t>
      </w:r>
    </w:p>
    <w:p w:rsidR="003A3B33" w:rsidRDefault="003A3B33" w:rsidP="00F7024C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ponosi pełną odpowiedzialność za prawidłową realizację zawartej umowy.</w:t>
      </w:r>
    </w:p>
    <w:p w:rsidR="003A3B33" w:rsidRDefault="003A3B33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zobowiązuje się przy realizacji przedmiotu umowy zapoznać się z treścią </w:t>
      </w:r>
      <w:r>
        <w:rPr>
          <w:rFonts w:ascii="Times New Roman" w:hAnsi="Times New Roman" w:cs="Times New Roman"/>
          <w:sz w:val="24"/>
          <w:szCs w:val="24"/>
        </w:rPr>
        <w:br/>
        <w:t>i stosować zasady wynikające z Wytycznych w zakresie kwalifikowalności wydatków w ramach Europejskiego Funduszu Rozwoju Regionalnego, Europejskiego Funduszu Społecznego oraz Funduszu Spójności na lata 2014 – 2020.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3A3B33" w:rsidRDefault="003A3B33">
      <w:pPr>
        <w:numPr>
          <w:ilvl w:val="3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umowy Wykonawca przenosi na Zamawiającego prawo do korzystania </w:t>
      </w:r>
      <w:r>
        <w:rPr>
          <w:rFonts w:ascii="Times New Roman" w:hAnsi="Times New Roman" w:cs="Times New Roman"/>
          <w:sz w:val="24"/>
          <w:szCs w:val="24"/>
        </w:rPr>
        <w:br/>
        <w:t>i rozporządzania w całości i we fragmentach z materiałów dydaktycznych, opracowanych zgodnie z załącznikiem nr 1 do umowy oraz materiałów powstałych w trakcie realizacji przedmiotu umowy na następujących polach eksploatacji:</w:t>
      </w:r>
    </w:p>
    <w:p w:rsidR="003A3B33" w:rsidRDefault="003A3B33" w:rsidP="007F21F6">
      <w:pPr>
        <w:numPr>
          <w:ilvl w:val="2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utrwalenia utworu dowolną techniką, w tym drukarską, cyfrową, elektroniczną, fotograficzną, optyczną, laserową, na każdym nośniku, włączając w to także nośniki elektroniczne, optyczne, magnetyczne, dyskietki, CD-ROM, DVD, papier;</w:t>
      </w:r>
    </w:p>
    <w:p w:rsidR="003A3B33" w:rsidRDefault="003A3B33" w:rsidP="007F21F6">
      <w:pPr>
        <w:numPr>
          <w:ilvl w:val="2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zwielokrotniania utworu, w każdej możliwej technice, w tym drukarskiej, cyfrowej, elektronicznej, laserowej, fotograficznej, optycznej, na każdym nośniku, włączając w to także nośniki elektroniczne, optyczne dyskietki, CD-ROM, DVD, papier;</w:t>
      </w:r>
    </w:p>
    <w:p w:rsidR="003A3B33" w:rsidRDefault="003A3B33" w:rsidP="007F21F6">
      <w:pPr>
        <w:numPr>
          <w:ilvl w:val="2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wprowadzenia utworu lub poszczególnych elementów do pamięci komputera i sieci wewnętrznych typu Intranet, jak również przesyłania utworu w ramach wyżej wymienionej sieci;</w:t>
      </w:r>
    </w:p>
    <w:p w:rsidR="003A3B33" w:rsidRDefault="003A3B33" w:rsidP="007F21F6">
      <w:pPr>
        <w:numPr>
          <w:ilvl w:val="2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udostępniania utworu lub poszczególnych elementów:</w:t>
      </w:r>
    </w:p>
    <w:p w:rsidR="003A3B33" w:rsidRDefault="003A3B33">
      <w:pPr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uczestnikom konferencji, seminariów, kursów, szkoleń i wizyt studyjnych, których organizatorem/współorganizatorem lub zleceniodawcą będzie Zamawiający,</w:t>
      </w:r>
    </w:p>
    <w:p w:rsidR="003A3B33" w:rsidRDefault="003A3B33">
      <w:pPr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instytucjom współpracującym z Zamawiającym, w tym jednostkom organizacyjnym pomocy społecznej,</w:t>
      </w:r>
    </w:p>
    <w:p w:rsidR="003A3B33" w:rsidRDefault="003A3B33">
      <w:pPr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instytucjom nadrzędnym wobec Zamawiającego,</w:t>
      </w:r>
    </w:p>
    <w:p w:rsidR="003A3B33" w:rsidRDefault="003A3B33">
      <w:pPr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czasie kontroli na prośbę Instytucji Kontrolującej;</w:t>
      </w:r>
    </w:p>
    <w:p w:rsidR="003A3B33" w:rsidRDefault="003A3B33">
      <w:pPr>
        <w:numPr>
          <w:ilvl w:val="2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przechowywania i archiwizowania materiałów w formie elektronicznej w zasobach Zamawiającego;</w:t>
      </w:r>
    </w:p>
    <w:p w:rsidR="003A3B33" w:rsidRDefault="003A3B33" w:rsidP="007F21F6">
      <w:pPr>
        <w:numPr>
          <w:ilvl w:val="2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wykorzystania utworu w publikacjach i materiałach promocyjno-informacyjnych Zamawiającego.</w:t>
      </w:r>
    </w:p>
    <w:p w:rsidR="003A3B33" w:rsidRDefault="003A3B33" w:rsidP="007F21F6">
      <w:pPr>
        <w:numPr>
          <w:ilvl w:val="3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Korzystanie z materiałów, o których mowa w ust. 1, odbywać się będzie za podaniem źródła ich pochodzenia.</w:t>
      </w:r>
    </w:p>
    <w:p w:rsidR="003A3B33" w:rsidRDefault="003A3B33">
      <w:pPr>
        <w:numPr>
          <w:ilvl w:val="3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oświadcza, że jego prawa autorskie do programów i materiałów dydaktycznych są nieograniczone i nieobciążone prawami osób trzecich.</w:t>
      </w:r>
    </w:p>
    <w:p w:rsidR="003A3B33" w:rsidRDefault="003A3B33">
      <w:pPr>
        <w:numPr>
          <w:ilvl w:val="3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na podstawie odrębnych umów może dokonać przeniesienia autorskich praw majątkowych i praw pokrewnych do materiałów, o których mowa w ust.1, na Instytucję Zarządzającą Regionalnym Programem Operacyjnych Województwa Kujawsko-Pomorskiego, z jednoczesnym udzieleniem licencji na rzecz pozostałych Partnerów projektu, pn. Rodzina  Centrum, na korzystanie z ww. materiałów.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40"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 w:rsidP="007857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3A3B33" w:rsidRPr="007857B7" w:rsidRDefault="003A3B33" w:rsidP="007857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857B7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. Zamawiający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zobowiązuje się do </w:t>
      </w:r>
      <w:r w:rsidRPr="007857B7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wykorzystania do serwisu w całości kawy i herbaty posiadającej certyfikat Fair Trade lub równoważny certyfikat, który potwierdza, że drobni producenci/rolnicy otrzymali przynajmniej cenę minimalną zapewniającą im zwrot kosztów produkcji i godziwe wynagrodzenie, wypłacona została im roczna premia Fair Trade lub równoważna premia na projekty rozwojowe wspierające społeczność lokalną, zapewniona jest możliwość prefinansowania zakupu kawy i herbaty przez grupę producencką, zapewnione są odpowiednie warunki socjalne zgodnie z Konwencjami Międzynarodowej Organizacji Pracy (ochrona praw kobiet i przeciwstawianie się ich dyskryminacji, zakaz pracy przymusowej i niewykorzystywanie pracy dzieci, wolność zrzeszania się, bezpieczeństwo i ochrona zdrowia) oraz przestrzegane są standardy środowiskowe (producent ocenia swoje oddziaływanie na środowisko i tworzy plan jego minimalizacji, stopniowe ograniczanie w rolnictwie użycia środków chemicznych, zakaz stosowania GMO, stopniowo wdrażanie zrównoważonych systemów zagospodarowania odpadów, zapobieganie pożarom lasów). </w:t>
      </w:r>
    </w:p>
    <w:p w:rsidR="003A3B33" w:rsidRPr="007857B7" w:rsidRDefault="003A3B33" w:rsidP="007857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</w:t>
      </w:r>
      <w:r w:rsidRPr="007857B7">
        <w:rPr>
          <w:rFonts w:ascii="Times New Roman" w:hAnsi="Times New Roman" w:cs="Times New Roman"/>
          <w:kern w:val="2"/>
          <w:sz w:val="24"/>
          <w:szCs w:val="24"/>
          <w:lang w:eastAsia="ar-SA"/>
        </w:rPr>
        <w:t>Wykonawca będzie zobowiązany do przedstawienia Zamawiającemu dowodów na to, że wykorzystywane przez niego do serwisu kawowego kawa i herbata posiadają zadeklarowany certyfikat, np. poprzez przedstawienie Zamawiającemu produktów, które mają być wykorzystane do danego serwisu kawowego w danym dniu.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3A3B33" w:rsidRDefault="003A3B33" w:rsidP="007F21F6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Wykonawca zobowiązuje się do wypełniania obowiązków informacyjnych i promocyjnych zgodnie z zapisami </w:t>
      </w:r>
      <w:r>
        <w:rPr>
          <w:rFonts w:ascii="Times New Roman" w:hAnsi="Times New Roman" w:cs="Times New Roman"/>
          <w:i/>
          <w:iCs/>
          <w:sz w:val="24"/>
          <w:szCs w:val="24"/>
        </w:rPr>
        <w:t>rozporządzenia Parlamentu Europejskiego i Rady (UE) nr 1303/2013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Spójności, oraz Europejskiego Funduszu Rolnego na rzecz Rozwoju Obszarów Wiejskich oraz Europejskiego Funduszu Morskiego i Rybackiego oraz uchylające rozporządzenie Rady nr 1083/2006  (Dz. U. UE L 347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br/>
        <w:t xml:space="preserve">20 grudnia 2013 r., s. 320-469 z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</w:rPr>
        <w:t xml:space="preserve"> oraz zgodnie z instrukcjami i wskazówkami zawartymi w </w:t>
      </w:r>
      <w:r>
        <w:rPr>
          <w:rFonts w:ascii="Times New Roman" w:hAnsi="Times New Roman" w:cs="Times New Roman"/>
          <w:i/>
          <w:iCs/>
          <w:sz w:val="24"/>
          <w:szCs w:val="24"/>
        </w:rPr>
        <w:t>Obowiązkach informacyjnych beneficjenta</w:t>
      </w:r>
      <w:r>
        <w:rPr>
          <w:rFonts w:ascii="Times New Roman" w:hAnsi="Times New Roman" w:cs="Times New Roman"/>
          <w:sz w:val="24"/>
          <w:szCs w:val="24"/>
        </w:rPr>
        <w:t xml:space="preserve">, stanowiącymi załącznik nr 5 do umowy, w tym w szczególności do: </w:t>
      </w:r>
    </w:p>
    <w:p w:rsidR="003A3B33" w:rsidRDefault="003A3B33" w:rsidP="007F21F6">
      <w:pPr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oznaczania znakiem Unii Europejskiej i znakiem Funduszy Europejskich oraz herbem województwa kujawsko-pomorskiego:</w:t>
      </w:r>
    </w:p>
    <w:p w:rsidR="003A3B33" w:rsidRDefault="003A3B33" w:rsidP="007F21F6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wszystkich prowadzonych działań informacyjnych i promocyjnych dotyczących realizowanej umowy,</w:t>
      </w:r>
    </w:p>
    <w:p w:rsidR="003A3B33" w:rsidRDefault="003A3B33" w:rsidP="007F21F6">
      <w:pPr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wszystkich dokumentów związanych z realizacją umowy, podawanych do wiadomości publicznej;</w:t>
      </w:r>
    </w:p>
    <w:p w:rsidR="003A3B33" w:rsidRDefault="003A3B33" w:rsidP="007F21F6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oznaczania wszystkich dokumentów i materiałów powstałych w ramach realizowanej umowy; </w:t>
      </w:r>
    </w:p>
    <w:p w:rsidR="003A3B33" w:rsidRDefault="003A3B33" w:rsidP="007F21F6">
      <w:pPr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umieszczania przynajmniej jednego plakatu o minimalnym formacie A3, przekazanego przez Zamawiającego, w miejscach realizacji umowy;</w:t>
      </w:r>
    </w:p>
    <w:p w:rsidR="003A3B33" w:rsidRDefault="003A3B33" w:rsidP="007F21F6">
      <w:pPr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przekazywania osobom, będącym odbiorcom usług świadczonych w ramach umowy informacji, że projekt, pn. Rodzina w Centrum 2, uzyskał dofinansowanie przynajmniej w formie odpowiedniego oznakowania;</w:t>
      </w:r>
    </w:p>
    <w:p w:rsidR="003A3B33" w:rsidRDefault="003A3B33" w:rsidP="007F21F6">
      <w:pPr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dokumentowania działań informacyjnych i promocyjnych prowadzonych w ramach projektu.</w:t>
      </w:r>
    </w:p>
    <w:p w:rsidR="003A3B33" w:rsidRDefault="003A3B33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Wariant logotypów (wersja kolor lub monochromatyczna) Wykonawca każdorazowo uzgodni z Zamawiającym.</w:t>
      </w:r>
    </w:p>
    <w:p w:rsidR="003A3B33" w:rsidRDefault="003A3B33" w:rsidP="007F21F6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przedstawi Zamawiającemu materiały dla uczestników do akceptacji co najmniej trzy dni przed planowanym seminarium.</w:t>
      </w:r>
    </w:p>
    <w:p w:rsidR="003A3B33" w:rsidRDefault="003A3B33" w:rsidP="007F21F6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 przedstawienia na wezwanie Zamawiającego wszelkich informacji i wyjaśnień związanych z realizacją przedmiotu umowy w terminie określonym przez Zamawiającego.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3A3B33" w:rsidRDefault="003A3B33" w:rsidP="007F21F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Osobą odpowiedzialną po stronie Zamawiającego za kontakty z Wykonawcą jest Pan/Pani: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ind w:left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Mrozińska – Chlebowska – Specjalista pracy z rodziną,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ind w:left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Dagmara Rutkowska – Specjalista pracy z rodziną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ind w:left="37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;  54 413 50 95 , e-mail: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rwc@mopr.wloclawek.pl</w:t>
      </w:r>
    </w:p>
    <w:p w:rsidR="003A3B33" w:rsidRPr="00B41206" w:rsidRDefault="003A3B33" w:rsidP="00B4120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Osobą odpowiedzialną po stronie Wykonawcy za kontakty z Zamawiającym jest…………………………………………….</w:t>
      </w:r>
      <w:r w:rsidRPr="00B41206">
        <w:rPr>
          <w:rFonts w:ascii="Times New Roman" w:hAnsi="Times New Roman" w:cs="Times New Roman"/>
          <w:sz w:val="24"/>
          <w:szCs w:val="24"/>
        </w:rPr>
        <w:t>tel. ……………………………………………</w:t>
      </w:r>
    </w:p>
    <w:p w:rsidR="003A3B33" w:rsidRPr="00B41206" w:rsidRDefault="003A3B33" w:rsidP="00261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ind w:left="374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Pr="00B41206" w:rsidRDefault="003A3B33" w:rsidP="007857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 w:rsidP="00261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ind w:left="374"/>
        <w:jc w:val="both"/>
        <w:rPr>
          <w:rFonts w:ascii="Times New Roman" w:hAnsi="Times New Roman" w:cs="Times New Roman"/>
          <w:sz w:val="24"/>
          <w:szCs w:val="24"/>
        </w:rPr>
      </w:pPr>
      <w:r w:rsidRPr="00B412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§ 8</w:t>
      </w:r>
    </w:p>
    <w:p w:rsidR="003A3B33" w:rsidRPr="0026141E" w:rsidRDefault="003A3B33" w:rsidP="007857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 w:rsidP="00B4120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287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Ogólny koszt usługi o której mowa w § 1, zwany dalej wynagrodzeniem, zgodnie z ofertą Wykonawcy, wyniesie brutto: ………………… zł (słownie: …………………………………………….złotych). </w:t>
      </w:r>
    </w:p>
    <w:p w:rsidR="003A3B33" w:rsidRDefault="003A3B33" w:rsidP="00F7024C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287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Zapłata wynagrodzenia nastąpi po zrealizowaniu spotkania edukacyjnego na podstawie prawidłowo wystawionej faktury, przelewem na konto Wykonawcy, wskazane na fakturze w terminie do 14 dni od daty wpływu faktury do siedziby Zamawiającego. </w:t>
      </w:r>
    </w:p>
    <w:p w:rsidR="003A3B33" w:rsidRDefault="003A3B33" w:rsidP="00F7024C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287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zapłaty za zrealizowaną usługę będzie przekazana Zamawiającemu faktura za wykonany przedmiot umowy dostarczona po zatwierdzeniu osobnego sprawozdania z realizacji spotkania zgodnie z umową; wzór sprawozdania stanowi załącznik nr 1.4 oraz formularz ofertowy, którego wzór stanowi załącznik nr 1.3 do umowy.</w:t>
      </w:r>
    </w:p>
    <w:p w:rsidR="003A3B33" w:rsidRDefault="003A3B33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Sprawozdanie ze spotkania edukacyjnego powinno być podpisane przez Wykonawcę i dostarczone Zamawiającemu najpóźniej 2 dni robocze po realizacji przedmiotu umowy. Do sprawozdania, należy dołączyć następujące dokumenty: ankiety ewaluacyjne, zrealizowany program seminarium. </w:t>
      </w:r>
    </w:p>
    <w:p w:rsidR="003A3B33" w:rsidRDefault="003A3B33" w:rsidP="00F7024C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lear" w:pos="1287"/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dokonania zapłaty wynagrodzenia w terminie wskazanym w ust. 4 będzie dostępność środków finansowych na rachunku bankowym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Społecznego.</w:t>
      </w:r>
    </w:p>
    <w:p w:rsidR="003A3B33" w:rsidRDefault="003A3B33" w:rsidP="00F7024C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lear" w:pos="1287"/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dzień dokonania zapłaty strony uznają dzień, w którym zostanie obciążony rachunek bankowy Zamawiającego.</w:t>
      </w:r>
    </w:p>
    <w:p w:rsidR="003A3B33" w:rsidRDefault="003A3B33" w:rsidP="007F21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§9</w:t>
      </w:r>
    </w:p>
    <w:p w:rsidR="003A3B33" w:rsidRDefault="003A3B33" w:rsidP="00B412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sytuacji przetwarzania danych osobowych, w związku z realizacją przedmiotu zamówienia Strony zobowiązują się do przestrzegania zasad, zgodnie z zapisami zawartymi w rozporządzeniu Parlamentu Europejskiego i Rady (UE) 2016/679 z 27 kwietnia 2016r. w sprawie ochrony osób fizycznych w związku z przetwarzaniem danych osobowych i w sprawie swobodnego przepływu takich danych: zwanych dalej RODO oraz w krajowych przepisach dotyczących ochrony danych osobowych.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10</w:t>
      </w:r>
    </w:p>
    <w:p w:rsidR="003A3B33" w:rsidRDefault="003A3B33">
      <w:pPr>
        <w:keepNext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dokumentację związaną z realizacją umowy uznaje się wszelką dokumentację wytworzoną w związku z realizacją umowy oraz dokumentację finansową. </w:t>
      </w:r>
    </w:p>
    <w:p w:rsidR="003A3B33" w:rsidRDefault="003A3B33">
      <w:pPr>
        <w:keepNext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zastrzega sobie prawo wglądu do dokumentów Wykonawcy związanych </w:t>
      </w:r>
      <w:r>
        <w:rPr>
          <w:rFonts w:ascii="Times New Roman" w:hAnsi="Times New Roman" w:cs="Times New Roman"/>
          <w:sz w:val="24"/>
          <w:szCs w:val="24"/>
        </w:rPr>
        <w:br/>
        <w:t xml:space="preserve">z realizowaną umową, w tym dokumentów finansowych. </w:t>
      </w:r>
    </w:p>
    <w:p w:rsidR="003A3B33" w:rsidRDefault="003A3B33">
      <w:pPr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zobowiązuje się do przechowywania dokumentacji związanej z realizacją umowy przez okres trzech lat od dnia 31 grudnia roku następującego po złożeniu do Komisji Europejskiej zestawienia wydatków, w którym ujęto ostateczne wydatki dotyczące zakończonego Projektu. Zamawiający, po uzyskaniu informacji od Instytucji Zarządzającej RPO WKP 2014-2020, powiadomi Wykonawcę o dacie rozpoczęcia okresu, o którym mowa w zdaniu pierwszym. </w:t>
      </w:r>
    </w:p>
    <w:p w:rsidR="003A3B33" w:rsidRDefault="003A3B33">
      <w:pPr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konieczności przedłużenia terminu, o którym mowa w ust.3, Zamawiający powiadomi o tym pisemnie Wykonawcę przed upływem tego terminu. </w:t>
      </w:r>
    </w:p>
    <w:p w:rsidR="003A3B33" w:rsidRDefault="003A3B33">
      <w:pPr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przechowują dokumentację związaną z realizacją Projektu w sposób zapewniający dostępność, poufność i bezpieczeństwo.</w:t>
      </w:r>
    </w:p>
    <w:p w:rsidR="003A3B33" w:rsidRDefault="003A3B33">
      <w:pPr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jest zobowiązany do poinformowania Zamawiającego o miejscu archiwizacji całej dokumentacji związanej z realizacją umowy, w terminie 5 dni roboczych od dnia podpisania umowy, o ile dokumentacja jest przechowywana poza jego siedzibą.</w:t>
      </w:r>
    </w:p>
    <w:p w:rsidR="003A3B33" w:rsidRDefault="003A3B33">
      <w:pPr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zmiany miejsca archiwizacji dokumentów oraz w przypadku zawieszenia lub zaprzestania przez Wykonawcę działalności w okresie, o którym mowa w ust. 3,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Wykonawca zobowiązuje się niezwłocznie na piśmie poinformować Zamawiającego o miejscu archiwizacji dokumentów związanych z realizowaną umową. </w:t>
      </w:r>
    </w:p>
    <w:p w:rsidR="003A3B33" w:rsidRDefault="003A3B33" w:rsidP="007857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11</w:t>
      </w:r>
    </w:p>
    <w:p w:rsidR="003A3B33" w:rsidRDefault="003A3B33">
      <w:pPr>
        <w:numPr>
          <w:ilvl w:val="0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:rsidR="003A3B33" w:rsidRDefault="003A3B33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odstąpienia od umowy w całości przez którąkolwiek ze Stron z przyczyn leżących po stronie Wykonawcy - w wysokości 30 % wynagrodzenia brutto wskazanego w § 8 ust. 1 umowy;</w:t>
      </w:r>
    </w:p>
    <w:p w:rsidR="003A3B33" w:rsidRDefault="003A3B33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odstąpienia od części umowy przez którąkolwiek ze stron z przyczyn leżących po stronie Wykonawcy - w wysokości 30 % wynagrodzenia brutto części umowy, co do której następuje odstąpienie;</w:t>
      </w:r>
    </w:p>
    <w:p w:rsidR="003A3B33" w:rsidRDefault="003A3B33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zwłokę w rozpoczęciu świadczenia usług, z przyczyn leżących po stronie Wykonawcy – w wysokości 1 % wynagrodzenia brutto wskazanego w § 8 ust. 1 umowy za każdy dzień zwłoki;</w:t>
      </w:r>
    </w:p>
    <w:p w:rsidR="003A3B33" w:rsidRDefault="003A3B33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realizację usługi niezgodnie z programem świadczonych usług, o którym mowa w </w:t>
      </w:r>
      <w:r>
        <w:rPr>
          <w:rFonts w:ascii="Times New Roman" w:hAnsi="Times New Roman" w:cs="Times New Roman"/>
          <w:sz w:val="24"/>
          <w:szCs w:val="24"/>
        </w:rPr>
        <w:br/>
        <w:t>§ 1 ust. 8 bez zgody Zamawiającego – w wysokości 1 % wynagrodzenia brutto określonego w § 8 ust. 1 umowy za każdy przypadek niezgodnego wykonania usługi;</w:t>
      </w:r>
    </w:p>
    <w:p w:rsidR="003A3B33" w:rsidRDefault="003A3B33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stwierdzenie rażących zaniedbań w realizacji przedmiotu umowy, w tym w szczególności w przypadku powtórzenia się nieprawidłowości w świadczeniu usług – w wysokości 10 % wynagrodzenia brutto wskazanego w § 8 ust. 1 umowy.</w:t>
      </w:r>
    </w:p>
    <w:p w:rsidR="003A3B33" w:rsidRDefault="003A3B33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B26">
        <w:rPr>
          <w:rFonts w:ascii="Times New Roman" w:hAnsi="Times New Roman" w:cs="Times New Roman"/>
          <w:sz w:val="24"/>
          <w:szCs w:val="24"/>
        </w:rPr>
        <w:t xml:space="preserve">w przypadku stwierdzenia przez Zamawiającego niewykorzystania przy realizacji przedmioty </w:t>
      </w:r>
      <w:proofErr w:type="spellStart"/>
      <w:r w:rsidRPr="00A14B26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A14B26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A14B26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A14B26">
        <w:rPr>
          <w:rFonts w:ascii="Times New Roman" w:hAnsi="Times New Roman" w:cs="Times New Roman"/>
          <w:sz w:val="24"/>
          <w:szCs w:val="24"/>
        </w:rPr>
        <w:t xml:space="preserve"> kawy i herbaty posiadającej certyfikat Fair Trade lub r</w:t>
      </w:r>
      <w:r w:rsidRPr="00A14B26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 w:cs="Times New Roman"/>
          <w:sz w:val="24"/>
          <w:szCs w:val="24"/>
        </w:rPr>
        <w:t>wnoważnego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4B26">
        <w:rPr>
          <w:rFonts w:ascii="Times New Roman" w:hAnsi="Times New Roman" w:cs="Times New Roman"/>
          <w:sz w:val="24"/>
          <w:szCs w:val="24"/>
        </w:rPr>
        <w:t>- w wysokości 10% wynagr</w:t>
      </w:r>
      <w:r>
        <w:rPr>
          <w:rFonts w:ascii="Times New Roman" w:hAnsi="Times New Roman" w:cs="Times New Roman"/>
          <w:sz w:val="24"/>
          <w:szCs w:val="24"/>
        </w:rPr>
        <w:t>odzenia brutto określonego w § 8 ust. 1</w:t>
      </w:r>
      <w:r w:rsidRPr="00A14B26">
        <w:rPr>
          <w:rFonts w:ascii="Times New Roman" w:hAnsi="Times New Roman" w:cs="Times New Roman"/>
          <w:sz w:val="24"/>
          <w:szCs w:val="24"/>
        </w:rPr>
        <w:t xml:space="preserve"> umowy</w:t>
      </w:r>
    </w:p>
    <w:p w:rsidR="003A3B33" w:rsidRPr="00B41206" w:rsidRDefault="003A3B33" w:rsidP="00B41206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206">
        <w:rPr>
          <w:rFonts w:ascii="Times New Roman" w:hAnsi="Times New Roman" w:cs="Times New Roman"/>
          <w:sz w:val="24"/>
          <w:szCs w:val="24"/>
        </w:rPr>
        <w:t>w przypadku stwierdzenia przez Zamawiającego braku prowadzenia działalności w zakresie wskazanym w § 1 ust. 9 lub nieprzedstawienie dokumentów, o których mowa w § 1 ust. 10  w wyznaczonym przez Zamawiającego terminie - w wysokości 10 % wynagrodzenia brutto wskazanego w § 7 ust. 1 umowy.</w:t>
      </w:r>
    </w:p>
    <w:p w:rsidR="003A3B33" w:rsidRPr="00A14B26" w:rsidRDefault="003A3B33" w:rsidP="00B412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 w:rsidP="00F7024C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może potrącić naliczone kary umowne ze swoich zobowiązań wobec Wykonawcy, na co przez podpisanie umowy Wykonawca wyraża zgodę .</w:t>
      </w:r>
    </w:p>
    <w:p w:rsidR="003A3B33" w:rsidRDefault="003A3B33">
      <w:pPr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przypadku, gdy potrącenie kary umownej z wynagrodzenia Wykonawcy nie będzie możliwe, Wykonawca zobowiązuje się do zapłaty kary umownej w terminie 14 dni roboczych od dnia otrzymania noty obciążeniowej wystawionej przez Zamawiającego.</w:t>
      </w:r>
    </w:p>
    <w:p w:rsidR="003A3B33" w:rsidRDefault="003A3B33">
      <w:pPr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nieprzystąpienia do wykonania niniejszej umowy w terminie określonym w umowie z przyczyn leżących po stronie Wykonawcy, jak również zaprzestania wykonania umowy, Zamawiający może odstąpić od umowy z przyczyn leżących po stronie Wykonawcy ze skutkiem natychmiastowym bez uprzedniego wzywania do usunięcia nieprawidłowości. W takim wypadku Wykonawca zobowiązany jest do zapłaty na rzecz Zamawiającego kwoty w wysokości stanowiącej równowartość 30% kwoty brutto określonej w § 7 ust. 1 tytułem kary umownej.</w:t>
      </w:r>
    </w:p>
    <w:p w:rsidR="003A3B33" w:rsidRDefault="003A3B33">
      <w:pPr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nieprawidłowości w realizacji umowy uniemożliwiających jej realizację na zasadach w niej określonych, Zamawiający może od umowy odstąpić z winy Wykonawcy w terminie natychmiastowym ze skutkiem jak w ust. 4.</w:t>
      </w:r>
    </w:p>
    <w:p w:rsidR="003A3B33" w:rsidRDefault="003A3B33">
      <w:pPr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Zapłata kar umownych, o których mowa w ust. 4 lub 5 winna nastąpić w terminie 14 dni od daty odstąpienia od umowy.</w:t>
      </w:r>
    </w:p>
    <w:p w:rsidR="003A3B33" w:rsidRDefault="003A3B33">
      <w:pPr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zastrzegają sobie prawo do dochodzenia odszkodowania w kwotach przekraczających kary umowne na zasadach ogólnych Kodeksu cywilnego.</w:t>
      </w:r>
    </w:p>
    <w:p w:rsidR="003A3B33" w:rsidRDefault="003A3B33" w:rsidP="00F7024C">
      <w:pPr>
        <w:widowControl w:val="0"/>
        <w:numPr>
          <w:ilvl w:val="0"/>
          <w:numId w:val="5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lear" w:pos="927"/>
          <w:tab w:val="left" w:pos="360"/>
        </w:tabs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nie ponosi odpowiedzialności za zdarzenia, które są niezależne od niego </w:t>
      </w:r>
      <w:r>
        <w:rPr>
          <w:rFonts w:ascii="Times New Roman" w:hAnsi="Times New Roman" w:cs="Times New Roman"/>
          <w:sz w:val="24"/>
          <w:szCs w:val="24"/>
        </w:rPr>
        <w:br/>
        <w:t>i na zaistnienie których nie ma wpływu.</w:t>
      </w:r>
    </w:p>
    <w:p w:rsidR="003A3B33" w:rsidRDefault="003A3B33" w:rsidP="00F7024C">
      <w:pPr>
        <w:widowControl w:val="0"/>
        <w:numPr>
          <w:ilvl w:val="0"/>
          <w:numId w:val="5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lear" w:pos="927"/>
          <w:tab w:val="left" w:pos="360"/>
        </w:tabs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Każda zmiana adresu stron wymaga powiadomienia o tym strony drugiej pod rygorem </w:t>
      </w:r>
      <w:r>
        <w:rPr>
          <w:rFonts w:ascii="Times New Roman" w:hAnsi="Times New Roman" w:cs="Times New Roman"/>
          <w:sz w:val="24"/>
          <w:szCs w:val="24"/>
        </w:rPr>
        <w:lastRenderedPageBreak/>
        <w:t>uznania pisma skierowanego pod adres dotychczasowy za doręczone.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12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27"/>
        </w:tabs>
        <w:spacing w:before="60" w:after="0" w:line="240" w:lineRule="auto"/>
        <w:ind w:left="30" w:hanging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może rozwiązać niniejszą umowę w trybie natychmiastowym w przypadku, gdy:</w:t>
      </w:r>
    </w:p>
    <w:p w:rsidR="003A3B33" w:rsidRDefault="003A3B33">
      <w:pPr>
        <w:numPr>
          <w:ilvl w:val="0"/>
          <w:numId w:val="5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złoży fałszywe, podrobione lub stwierdzające nieprawdę dokumenty w celu uzyskania zapłaty za wykonaną usługę w ramach niniejszej umowy;</w:t>
      </w:r>
    </w:p>
    <w:p w:rsidR="003A3B33" w:rsidRDefault="003A3B33">
      <w:pPr>
        <w:numPr>
          <w:ilvl w:val="0"/>
          <w:numId w:val="5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 złożony wniosek o ogłoszenie upadłości Wykonawcy lub gdy Wykonawcę postawiono w stan likwidacji lub gdy zaczął podlegać zarządowi komisarycznemu lub gdy zawiesił swoją działalność lub stał się podmiotem postępowań o podobnym charakterze;</w:t>
      </w:r>
    </w:p>
    <w:p w:rsidR="003A3B33" w:rsidRDefault="003A3B33">
      <w:pPr>
        <w:numPr>
          <w:ilvl w:val="0"/>
          <w:numId w:val="5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nie zrealizował usługi będącej przedmiotem umowy w terminie określonym </w:t>
      </w:r>
      <w:r>
        <w:rPr>
          <w:rFonts w:ascii="Times New Roman" w:hAnsi="Times New Roman" w:cs="Times New Roman"/>
          <w:sz w:val="24"/>
          <w:szCs w:val="24"/>
        </w:rPr>
        <w:br/>
        <w:t xml:space="preserve">w umowie, zaprzestał realizacji usługi lub realizuje ją w sposób niezgodny z niniejszą umową.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13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rozwiązania umowy Wykonawcy zostanie wypłacone wynagrodzenie wyłącznie w wysokości odpowiadającej prawidłowo zrealizowanej części umowy, potrącone o ewentualne kary umowne.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60"/>
        </w:tabs>
        <w:spacing w:before="6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14</w:t>
      </w:r>
    </w:p>
    <w:p w:rsidR="003A3B33" w:rsidRDefault="003A3B33">
      <w:pPr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umowy wymagają formy pisemnej pod rygorem jej nieważności.</w:t>
      </w:r>
    </w:p>
    <w:p w:rsidR="003A3B33" w:rsidRDefault="003A3B33">
      <w:pPr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Dopuszcza się możliwość dokonania zmian niniejszej umowy w stosunku do treści oferty jedynie w zakresie: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40"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 w:rsidP="00F7024C">
      <w:pPr>
        <w:numPr>
          <w:ilvl w:val="1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terminu wykonania przedmiotu umowy;</w:t>
      </w:r>
    </w:p>
    <w:p w:rsidR="003A3B33" w:rsidRDefault="003A3B33" w:rsidP="00F7024C">
      <w:pPr>
        <w:numPr>
          <w:ilvl w:val="1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 przepisów prawnych dotyczących prowadzenia seminarium będącego przedmiotem umowy;</w:t>
      </w:r>
    </w:p>
    <w:p w:rsidR="003A3B33" w:rsidRDefault="003A3B33" w:rsidP="00F7024C">
      <w:pPr>
        <w:numPr>
          <w:ilvl w:val="1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składu osobowego prelegentów – wskazanych przez Zamawiającego i zapewnionych przez Wykonawcę.</w:t>
      </w:r>
    </w:p>
    <w:p w:rsidR="003A3B33" w:rsidRDefault="003A3B33">
      <w:pPr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wprowadzenia zmiany terminu wykonania przedmiotu umowy jest wystąpienie okoliczności niezależnych od stron umowy, uniemożliwiających wykonanie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40"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 działanie siły wyższej.</w:t>
      </w:r>
    </w:p>
    <w:p w:rsidR="003A3B33" w:rsidRDefault="003A3B33" w:rsidP="00A14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rPr>
          <w:rFonts w:ascii="Times New Roman" w:hAnsi="Times New Roman" w:cs="Times New Roman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15</w:t>
      </w:r>
    </w:p>
    <w:p w:rsidR="003A3B33" w:rsidRDefault="003A3B33">
      <w:pPr>
        <w:numPr>
          <w:ilvl w:val="0"/>
          <w:numId w:val="5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 nieuregulowanych niniejszą umową mają zastosowanie przepisy Kodeksu cywilnego.</w:t>
      </w:r>
    </w:p>
    <w:p w:rsidR="003A3B33" w:rsidRDefault="003A3B33">
      <w:pPr>
        <w:numPr>
          <w:ilvl w:val="0"/>
          <w:numId w:val="5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umowa została sporządzona w trzech jednobrzmiących egzemplarzach, dwa dla Zamawiającego i jeden dla Wykonawcy.</w:t>
      </w:r>
    </w:p>
    <w:p w:rsidR="003A3B33" w:rsidRDefault="003A3B33">
      <w:pPr>
        <w:numPr>
          <w:ilvl w:val="0"/>
          <w:numId w:val="5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sprawach spornych sądem rozstrzygającym będzie sąd właściwy miejscowo dla siedziby Zamawiającego. 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uppressAutoHyphens/>
        <w:spacing w:before="60" w:after="0" w:line="240" w:lineRule="auto"/>
        <w:ind w:left="238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Załączniki:</w:t>
      </w:r>
    </w:p>
    <w:p w:rsidR="003A3B33" w:rsidRDefault="003A3B33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szczegółowy przedmiotu zamówienia</w:t>
      </w:r>
    </w:p>
    <w:p w:rsidR="003A3B33" w:rsidRDefault="003A3B33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seminarium/spotkania</w:t>
      </w:r>
    </w:p>
    <w:p w:rsidR="003A3B33" w:rsidRDefault="003A3B33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Kosztorys wydatków</w:t>
      </w:r>
    </w:p>
    <w:p w:rsidR="003A3B33" w:rsidRDefault="003A3B33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sprawozdania z przeprowadzonego spotkania</w:t>
      </w:r>
    </w:p>
    <w:p w:rsidR="003A3B33" w:rsidRDefault="003A3B33">
      <w:pPr>
        <w:numPr>
          <w:ilvl w:val="1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Obowiązki informacyjne Wykonawcy.</w:t>
      </w: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  <w:tab w:val="left" w:pos="780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12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3B33" w:rsidRDefault="003A3B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60"/>
        </w:tabs>
        <w:spacing w:after="0" w:line="240" w:lineRule="auto"/>
        <w:ind w:left="597"/>
        <w:jc w:val="center"/>
      </w:pPr>
      <w:r>
        <w:rPr>
          <w:rFonts w:ascii="Times New Roman" w:hAnsi="Times New Roman" w:cs="Times New Roman"/>
          <w:sz w:val="24"/>
          <w:szCs w:val="24"/>
        </w:rPr>
        <w:t>ZAMAWIAJĄCY                                                                          WYKONAWCA</w:t>
      </w:r>
    </w:p>
    <w:sectPr w:rsidR="003A3B33" w:rsidSect="00065423">
      <w:headerReference w:type="default" r:id="rId8"/>
      <w:footerReference w:type="default" r:id="rId9"/>
      <w:pgSz w:w="11900" w:h="16840"/>
      <w:pgMar w:top="805" w:right="1418" w:bottom="993" w:left="1418" w:header="454" w:footer="34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35E" w:rsidRDefault="0008235E" w:rsidP="000654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  <w:separator/>
      </w:r>
    </w:p>
  </w:endnote>
  <w:endnote w:type="continuationSeparator" w:id="0">
    <w:p w:rsidR="0008235E" w:rsidRDefault="0008235E" w:rsidP="000654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B33" w:rsidRDefault="003A3B33">
    <w:pPr>
      <w:pStyle w:val="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lear" w:pos="9072"/>
        <w:tab w:val="right" w:pos="9044"/>
      </w:tabs>
      <w:jc w:val="right"/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>
      <w:rPr>
        <w:noProof/>
        <w:sz w:val="22"/>
        <w:szCs w:val="22"/>
      </w:rPr>
      <w:t>9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35E" w:rsidRDefault="0008235E" w:rsidP="000654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  <w:separator/>
      </w:r>
    </w:p>
  </w:footnote>
  <w:footnote w:type="continuationSeparator" w:id="0">
    <w:p w:rsidR="0008235E" w:rsidRDefault="0008235E" w:rsidP="000654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 w:eastAsia="en-U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B33" w:rsidRDefault="003A3B33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57516"/>
    <w:multiLevelType w:val="hybridMultilevel"/>
    <w:tmpl w:val="FFFFFFFF"/>
    <w:styleLink w:val="Zaimportowanystyl12"/>
    <w:lvl w:ilvl="0" w:tplc="45146386">
      <w:start w:val="1"/>
      <w:numFmt w:val="lowerLetter"/>
      <w:lvlText w:val="%1)"/>
      <w:lvlJc w:val="left"/>
      <w:pPr>
        <w:tabs>
          <w:tab w:val="left" w:pos="1418"/>
        </w:tabs>
        <w:ind w:left="1746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66066E04">
      <w:start w:val="1"/>
      <w:numFmt w:val="lowerLetter"/>
      <w:lvlText w:val="%2)"/>
      <w:lvlJc w:val="left"/>
      <w:pPr>
        <w:ind w:left="1418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2AF664FC">
      <w:start w:val="1"/>
      <w:numFmt w:val="lowerRoman"/>
      <w:lvlText w:val="%3."/>
      <w:lvlJc w:val="left"/>
      <w:pPr>
        <w:tabs>
          <w:tab w:val="left" w:pos="1418"/>
        </w:tabs>
        <w:ind w:left="2124" w:hanging="3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84DAFF0C">
      <w:start w:val="1"/>
      <w:numFmt w:val="decimal"/>
      <w:lvlText w:val="%4."/>
      <w:lvlJc w:val="left"/>
      <w:pPr>
        <w:tabs>
          <w:tab w:val="left" w:pos="1418"/>
        </w:tabs>
        <w:ind w:left="2832" w:hanging="3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2128208">
      <w:start w:val="1"/>
      <w:numFmt w:val="lowerLetter"/>
      <w:lvlText w:val="%5."/>
      <w:lvlJc w:val="left"/>
      <w:pPr>
        <w:tabs>
          <w:tab w:val="left" w:pos="1418"/>
        </w:tabs>
        <w:ind w:left="3540" w:hanging="3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E49258A0">
      <w:start w:val="1"/>
      <w:numFmt w:val="lowerRoman"/>
      <w:lvlText w:val="%6."/>
      <w:lvlJc w:val="left"/>
      <w:pPr>
        <w:tabs>
          <w:tab w:val="left" w:pos="1418"/>
        </w:tabs>
        <w:ind w:left="4248" w:hanging="3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5FA227B8">
      <w:start w:val="1"/>
      <w:numFmt w:val="decimal"/>
      <w:lvlText w:val="%7."/>
      <w:lvlJc w:val="left"/>
      <w:pPr>
        <w:tabs>
          <w:tab w:val="left" w:pos="1418"/>
        </w:tabs>
        <w:ind w:left="4956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A60FD48">
      <w:start w:val="1"/>
      <w:numFmt w:val="lowerLetter"/>
      <w:lvlText w:val="%8."/>
      <w:lvlJc w:val="left"/>
      <w:pPr>
        <w:tabs>
          <w:tab w:val="left" w:pos="1418"/>
        </w:tabs>
        <w:ind w:left="5664" w:hanging="3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F6C45EA">
      <w:start w:val="1"/>
      <w:numFmt w:val="lowerRoman"/>
      <w:lvlText w:val="%9."/>
      <w:lvlJc w:val="left"/>
      <w:pPr>
        <w:tabs>
          <w:tab w:val="left" w:pos="1418"/>
        </w:tabs>
        <w:ind w:left="6372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 w15:restartNumberingAfterBreak="0">
    <w:nsid w:val="022E4FB2"/>
    <w:multiLevelType w:val="hybridMultilevel"/>
    <w:tmpl w:val="474C8F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43DBB"/>
    <w:multiLevelType w:val="hybridMultilevel"/>
    <w:tmpl w:val="FFFFFFFF"/>
    <w:styleLink w:val="Zaimportowanystyl6"/>
    <w:lvl w:ilvl="0" w:tplc="D59C5408">
      <w:start w:val="1"/>
      <w:numFmt w:val="decimal"/>
      <w:lvlText w:val="%1)"/>
      <w:lvlJc w:val="left"/>
      <w:pPr>
        <w:ind w:left="74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37CA9EE6">
      <w:start w:val="1"/>
      <w:numFmt w:val="lowerLetter"/>
      <w:lvlText w:val="%2."/>
      <w:lvlJc w:val="left"/>
      <w:pPr>
        <w:ind w:left="1447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84ECDD74">
      <w:start w:val="1"/>
      <w:numFmt w:val="lowerLetter"/>
      <w:suff w:val="nothing"/>
      <w:lvlText w:val="%3)"/>
      <w:lvlJc w:val="left"/>
      <w:pPr>
        <w:ind w:left="1985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AA21780">
      <w:start w:val="1"/>
      <w:numFmt w:val="decimal"/>
      <w:lvlText w:val="%4."/>
      <w:lvlJc w:val="left"/>
      <w:pPr>
        <w:ind w:left="27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C8E6A046">
      <w:start w:val="1"/>
      <w:numFmt w:val="lowerLetter"/>
      <w:lvlText w:val="%5."/>
      <w:lvlJc w:val="left"/>
      <w:pPr>
        <w:ind w:left="34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502E571E">
      <w:start w:val="1"/>
      <w:numFmt w:val="lowerRoman"/>
      <w:lvlText w:val="%6."/>
      <w:lvlJc w:val="left"/>
      <w:pPr>
        <w:ind w:left="414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887437BE">
      <w:start w:val="1"/>
      <w:numFmt w:val="decimal"/>
      <w:lvlText w:val="%7."/>
      <w:lvlJc w:val="left"/>
      <w:pPr>
        <w:ind w:left="48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C6CFDA6">
      <w:start w:val="1"/>
      <w:numFmt w:val="lowerLetter"/>
      <w:lvlText w:val="%8."/>
      <w:lvlJc w:val="left"/>
      <w:pPr>
        <w:ind w:left="55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7FEC38E">
      <w:start w:val="1"/>
      <w:numFmt w:val="lowerRoman"/>
      <w:lvlText w:val="%9."/>
      <w:lvlJc w:val="left"/>
      <w:pPr>
        <w:ind w:left="630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 w15:restartNumberingAfterBreak="0">
    <w:nsid w:val="04170F30"/>
    <w:multiLevelType w:val="hybridMultilevel"/>
    <w:tmpl w:val="FFFFFFFF"/>
    <w:numStyleLink w:val="Zaimportowanystyl23"/>
  </w:abstractNum>
  <w:abstractNum w:abstractNumId="4" w15:restartNumberingAfterBreak="0">
    <w:nsid w:val="09B92406"/>
    <w:multiLevelType w:val="hybridMultilevel"/>
    <w:tmpl w:val="FFFFFFFF"/>
    <w:numStyleLink w:val="Zaimportowanystyl15"/>
  </w:abstractNum>
  <w:abstractNum w:abstractNumId="5" w15:restartNumberingAfterBreak="0">
    <w:nsid w:val="0D3A1189"/>
    <w:multiLevelType w:val="hybridMultilevel"/>
    <w:tmpl w:val="FFFFFFFF"/>
    <w:styleLink w:val="Zaimportowanystyl14"/>
    <w:lvl w:ilvl="0" w:tplc="D58020C0">
      <w:start w:val="1"/>
      <w:numFmt w:val="decimal"/>
      <w:lvlText w:val="%1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A9547488">
      <w:start w:val="1"/>
      <w:numFmt w:val="decimal"/>
      <w:lvlText w:val="%2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302B620">
      <w:start w:val="1"/>
      <w:numFmt w:val="decimal"/>
      <w:lvlText w:val="%3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2C491D6">
      <w:start w:val="1"/>
      <w:numFmt w:val="decimal"/>
      <w:lvlText w:val="%4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8561BCA">
      <w:start w:val="1"/>
      <w:numFmt w:val="decimal"/>
      <w:lvlText w:val="%5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73785A1C">
      <w:start w:val="1"/>
      <w:numFmt w:val="decimal"/>
      <w:lvlText w:val="%6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840908E">
      <w:start w:val="1"/>
      <w:numFmt w:val="decimal"/>
      <w:lvlText w:val="%7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08A05448">
      <w:start w:val="1"/>
      <w:numFmt w:val="decimal"/>
      <w:lvlText w:val="%8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E278D348">
      <w:start w:val="1"/>
      <w:numFmt w:val="decimal"/>
      <w:lvlText w:val="%9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0DD67053"/>
    <w:multiLevelType w:val="multilevel"/>
    <w:tmpl w:val="E578B7B4"/>
    <w:styleLink w:val="Zaimportowanystyl20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426"/>
        </w:tabs>
        <w:ind w:left="78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426"/>
          <w:tab w:val="left" w:pos="780"/>
        </w:tabs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426"/>
          <w:tab w:val="left" w:pos="780"/>
        </w:tabs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426"/>
          <w:tab w:val="left" w:pos="780"/>
        </w:tabs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426"/>
          <w:tab w:val="left" w:pos="780"/>
        </w:tabs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426"/>
          <w:tab w:val="left" w:pos="78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426"/>
          <w:tab w:val="left" w:pos="78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426"/>
          <w:tab w:val="left" w:pos="780"/>
        </w:tabs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7" w15:restartNumberingAfterBreak="0">
    <w:nsid w:val="109F62A7"/>
    <w:multiLevelType w:val="hybridMultilevel"/>
    <w:tmpl w:val="FFFFFFFF"/>
    <w:styleLink w:val="Zaimportowanystyl5"/>
    <w:lvl w:ilvl="0" w:tplc="C35E71B4">
      <w:start w:val="1"/>
      <w:numFmt w:val="decimal"/>
      <w:lvlText w:val="%1)"/>
      <w:lvlJc w:val="left"/>
      <w:pPr>
        <w:ind w:left="127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4AC11D8">
      <w:start w:val="1"/>
      <w:numFmt w:val="lowerLetter"/>
      <w:lvlText w:val="%2."/>
      <w:lvlJc w:val="left"/>
      <w:pPr>
        <w:ind w:left="19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61090AE">
      <w:start w:val="1"/>
      <w:numFmt w:val="lowerRoman"/>
      <w:lvlText w:val="%3."/>
      <w:lvlJc w:val="left"/>
      <w:pPr>
        <w:ind w:left="271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06AF6E0">
      <w:start w:val="1"/>
      <w:numFmt w:val="decimal"/>
      <w:lvlText w:val="%4."/>
      <w:lvlJc w:val="left"/>
      <w:pPr>
        <w:ind w:left="343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715AE5C8">
      <w:start w:val="1"/>
      <w:numFmt w:val="lowerLetter"/>
      <w:lvlText w:val="%5."/>
      <w:lvlJc w:val="left"/>
      <w:pPr>
        <w:ind w:left="415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0E87B94">
      <w:start w:val="1"/>
      <w:numFmt w:val="lowerRoman"/>
      <w:lvlText w:val="%6."/>
      <w:lvlJc w:val="left"/>
      <w:pPr>
        <w:ind w:left="487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44562BC6">
      <w:start w:val="1"/>
      <w:numFmt w:val="decimal"/>
      <w:lvlText w:val="%7."/>
      <w:lvlJc w:val="left"/>
      <w:pPr>
        <w:ind w:left="55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CB0F96A">
      <w:start w:val="1"/>
      <w:numFmt w:val="lowerLetter"/>
      <w:lvlText w:val="%8."/>
      <w:lvlJc w:val="left"/>
      <w:pPr>
        <w:ind w:left="631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1172B81A">
      <w:start w:val="1"/>
      <w:numFmt w:val="lowerRoman"/>
      <w:lvlText w:val="%9."/>
      <w:lvlJc w:val="left"/>
      <w:pPr>
        <w:ind w:left="703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8" w15:restartNumberingAfterBreak="0">
    <w:nsid w:val="11162CBB"/>
    <w:multiLevelType w:val="hybridMultilevel"/>
    <w:tmpl w:val="FFFFFFFF"/>
    <w:numStyleLink w:val="Zaimportowanystyl9"/>
  </w:abstractNum>
  <w:abstractNum w:abstractNumId="9" w15:restartNumberingAfterBreak="0">
    <w:nsid w:val="11E817BA"/>
    <w:multiLevelType w:val="hybridMultilevel"/>
    <w:tmpl w:val="FFFFFFFF"/>
    <w:numStyleLink w:val="Zaimportowanystyl17"/>
  </w:abstractNum>
  <w:abstractNum w:abstractNumId="10" w15:restartNumberingAfterBreak="0">
    <w:nsid w:val="1265568A"/>
    <w:multiLevelType w:val="hybridMultilevel"/>
    <w:tmpl w:val="FFFFFFFF"/>
    <w:numStyleLink w:val="Zaimportowanystyl22"/>
  </w:abstractNum>
  <w:abstractNum w:abstractNumId="11" w15:restartNumberingAfterBreak="0">
    <w:nsid w:val="13280BCD"/>
    <w:multiLevelType w:val="hybridMultilevel"/>
    <w:tmpl w:val="FFFFFFFF"/>
    <w:styleLink w:val="Zaimportowanystyl15"/>
    <w:lvl w:ilvl="0" w:tplc="AEC661B6">
      <w:start w:val="1"/>
      <w:numFmt w:val="lowerLetter"/>
      <w:lvlText w:val="%1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9BEA494">
      <w:start w:val="1"/>
      <w:numFmt w:val="lowerLetter"/>
      <w:lvlText w:val="%2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561017A0">
      <w:start w:val="1"/>
      <w:numFmt w:val="lowerLetter"/>
      <w:lvlText w:val="%3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03294C2">
      <w:start w:val="1"/>
      <w:numFmt w:val="lowerLetter"/>
      <w:lvlText w:val="%4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7D00C7B0">
      <w:start w:val="1"/>
      <w:numFmt w:val="lowerLetter"/>
      <w:lvlText w:val="%5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37840BFE">
      <w:start w:val="1"/>
      <w:numFmt w:val="lowerLetter"/>
      <w:lvlText w:val="%6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3A659AC">
      <w:start w:val="1"/>
      <w:numFmt w:val="lowerLetter"/>
      <w:lvlText w:val="%7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4A06B10">
      <w:start w:val="1"/>
      <w:numFmt w:val="lowerLetter"/>
      <w:lvlText w:val="%8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BB809B5C">
      <w:start w:val="1"/>
      <w:numFmt w:val="lowerLetter"/>
      <w:lvlText w:val="%9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2" w15:restartNumberingAfterBreak="0">
    <w:nsid w:val="151C7E1F"/>
    <w:multiLevelType w:val="hybridMultilevel"/>
    <w:tmpl w:val="FFFFFFFF"/>
    <w:numStyleLink w:val="Zaimportowanystyl19"/>
  </w:abstractNum>
  <w:abstractNum w:abstractNumId="13" w15:restartNumberingAfterBreak="0">
    <w:nsid w:val="181A4415"/>
    <w:multiLevelType w:val="hybridMultilevel"/>
    <w:tmpl w:val="FFFFFFFF"/>
    <w:numStyleLink w:val="Zaimportowanystyl8"/>
  </w:abstractNum>
  <w:abstractNum w:abstractNumId="14" w15:restartNumberingAfterBreak="0">
    <w:nsid w:val="19383584"/>
    <w:multiLevelType w:val="hybridMultilevel"/>
    <w:tmpl w:val="FFFFFFFF"/>
    <w:numStyleLink w:val="Zaimportowanystyl14"/>
  </w:abstractNum>
  <w:abstractNum w:abstractNumId="15" w15:restartNumberingAfterBreak="0">
    <w:nsid w:val="19CB2EB3"/>
    <w:multiLevelType w:val="hybridMultilevel"/>
    <w:tmpl w:val="FFFFFFFF"/>
    <w:numStyleLink w:val="Zaimportowanystyl25"/>
  </w:abstractNum>
  <w:abstractNum w:abstractNumId="16" w15:restartNumberingAfterBreak="0">
    <w:nsid w:val="1AEF6BF4"/>
    <w:multiLevelType w:val="hybridMultilevel"/>
    <w:tmpl w:val="FFFFFFFF"/>
    <w:styleLink w:val="Zaimportowanystyl4"/>
    <w:lvl w:ilvl="0" w:tplc="8D56C96C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CA665A76">
      <w:start w:val="1"/>
      <w:numFmt w:val="lowerLetter"/>
      <w:lvlText w:val="%2."/>
      <w:lvlJc w:val="left"/>
      <w:pPr>
        <w:ind w:left="708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73CF0B0">
      <w:start w:val="1"/>
      <w:numFmt w:val="lowerRoman"/>
      <w:lvlText w:val="%3."/>
      <w:lvlJc w:val="left"/>
      <w:pPr>
        <w:ind w:left="1416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7944A38">
      <w:start w:val="1"/>
      <w:numFmt w:val="decimal"/>
      <w:lvlText w:val="%4."/>
      <w:lvlJc w:val="left"/>
      <w:pPr>
        <w:ind w:left="2124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DA7EAB7A">
      <w:start w:val="1"/>
      <w:numFmt w:val="lowerLetter"/>
      <w:lvlText w:val="%5."/>
      <w:lvlJc w:val="left"/>
      <w:pPr>
        <w:ind w:left="2832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14E583C">
      <w:start w:val="1"/>
      <w:numFmt w:val="lowerRoman"/>
      <w:lvlText w:val="%6."/>
      <w:lvlJc w:val="left"/>
      <w:pPr>
        <w:ind w:left="3540" w:hanging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5BF8D248">
      <w:start w:val="1"/>
      <w:numFmt w:val="decimal"/>
      <w:lvlText w:val="%7."/>
      <w:lvlJc w:val="left"/>
      <w:pPr>
        <w:ind w:left="4248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B0A410D6">
      <w:start w:val="1"/>
      <w:numFmt w:val="lowerLetter"/>
      <w:lvlText w:val="%8."/>
      <w:lvlJc w:val="left"/>
      <w:pPr>
        <w:ind w:left="4956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9C49786">
      <w:start w:val="1"/>
      <w:numFmt w:val="lowerRoman"/>
      <w:lvlText w:val="%9."/>
      <w:lvlJc w:val="left"/>
      <w:pPr>
        <w:ind w:left="5664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7" w15:restartNumberingAfterBreak="0">
    <w:nsid w:val="261943C4"/>
    <w:multiLevelType w:val="hybridMultilevel"/>
    <w:tmpl w:val="FFFFFFFF"/>
    <w:styleLink w:val="Zaimportowanystyl22"/>
    <w:lvl w:ilvl="0" w:tplc="CE4857B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6A4A88E">
      <w:start w:val="1"/>
      <w:numFmt w:val="lowerLetter"/>
      <w:lvlText w:val="%2."/>
      <w:lvlJc w:val="left"/>
      <w:pPr>
        <w:tabs>
          <w:tab w:val="left" w:pos="28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19628B8">
      <w:start w:val="1"/>
      <w:numFmt w:val="lowerRoman"/>
      <w:lvlText w:val="%3."/>
      <w:lvlJc w:val="left"/>
      <w:pPr>
        <w:tabs>
          <w:tab w:val="left" w:pos="284"/>
        </w:tabs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902D1C8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7A00B9CE">
      <w:start w:val="1"/>
      <w:numFmt w:val="lowerLetter"/>
      <w:lvlText w:val="%5."/>
      <w:lvlJc w:val="left"/>
      <w:pPr>
        <w:tabs>
          <w:tab w:val="left" w:pos="284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A516D54C">
      <w:start w:val="1"/>
      <w:numFmt w:val="lowerRoman"/>
      <w:lvlText w:val="%6."/>
      <w:lvlJc w:val="left"/>
      <w:pPr>
        <w:tabs>
          <w:tab w:val="left" w:pos="284"/>
        </w:tabs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19C1024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BB6224B4">
      <w:start w:val="1"/>
      <w:numFmt w:val="lowerLetter"/>
      <w:lvlText w:val="%8."/>
      <w:lvlJc w:val="left"/>
      <w:pPr>
        <w:tabs>
          <w:tab w:val="left" w:pos="284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FE65974">
      <w:start w:val="1"/>
      <w:numFmt w:val="lowerRoman"/>
      <w:lvlText w:val="%9."/>
      <w:lvlJc w:val="left"/>
      <w:pPr>
        <w:tabs>
          <w:tab w:val="left" w:pos="284"/>
        </w:tabs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8" w15:restartNumberingAfterBreak="0">
    <w:nsid w:val="26C45E15"/>
    <w:multiLevelType w:val="hybridMultilevel"/>
    <w:tmpl w:val="FFFFFFFF"/>
    <w:numStyleLink w:val="Zaimportowanystyl12"/>
  </w:abstractNum>
  <w:abstractNum w:abstractNumId="19" w15:restartNumberingAfterBreak="0">
    <w:nsid w:val="279F3841"/>
    <w:multiLevelType w:val="hybridMultilevel"/>
    <w:tmpl w:val="FFFFFFFF"/>
    <w:numStyleLink w:val="Zaimportowanystyl21"/>
  </w:abstractNum>
  <w:abstractNum w:abstractNumId="20" w15:restartNumberingAfterBreak="0">
    <w:nsid w:val="295B359F"/>
    <w:multiLevelType w:val="hybridMultilevel"/>
    <w:tmpl w:val="FFFFFFFF"/>
    <w:numStyleLink w:val="Zaimportowanystyl11"/>
  </w:abstractNum>
  <w:abstractNum w:abstractNumId="21" w15:restartNumberingAfterBreak="0">
    <w:nsid w:val="2D490C36"/>
    <w:multiLevelType w:val="hybridMultilevel"/>
    <w:tmpl w:val="FFFFFFFF"/>
    <w:numStyleLink w:val="Zaimportowanystyl4"/>
  </w:abstractNum>
  <w:abstractNum w:abstractNumId="22" w15:restartNumberingAfterBreak="0">
    <w:nsid w:val="2F0F1B94"/>
    <w:multiLevelType w:val="hybridMultilevel"/>
    <w:tmpl w:val="FFFFFFFF"/>
    <w:styleLink w:val="Zaimportowanystyl17"/>
    <w:lvl w:ilvl="0" w:tplc="5E401186">
      <w:start w:val="1"/>
      <w:numFmt w:val="decimal"/>
      <w:lvlText w:val="%1."/>
      <w:lvlJc w:val="left"/>
      <w:pPr>
        <w:tabs>
          <w:tab w:val="left" w:pos="1287"/>
        </w:tabs>
        <w:ind w:left="377" w:hanging="3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C32636A8">
      <w:start w:val="1"/>
      <w:numFmt w:val="decimal"/>
      <w:lvlText w:val="%2)"/>
      <w:lvlJc w:val="left"/>
      <w:pPr>
        <w:ind w:left="1304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2BB04B08">
      <w:start w:val="1"/>
      <w:numFmt w:val="lowerRoman"/>
      <w:lvlText w:val="%3."/>
      <w:lvlJc w:val="left"/>
      <w:pPr>
        <w:tabs>
          <w:tab w:val="left" w:pos="360"/>
        </w:tabs>
        <w:ind w:left="157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148021E">
      <w:start w:val="1"/>
      <w:numFmt w:val="decimal"/>
      <w:lvlText w:val="%4."/>
      <w:lvlJc w:val="left"/>
      <w:pPr>
        <w:tabs>
          <w:tab w:val="left" w:pos="360"/>
        </w:tabs>
        <w:ind w:left="229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A22C1E2C">
      <w:start w:val="1"/>
      <w:numFmt w:val="lowerLetter"/>
      <w:lvlText w:val="%5."/>
      <w:lvlJc w:val="left"/>
      <w:pPr>
        <w:tabs>
          <w:tab w:val="left" w:pos="360"/>
          <w:tab w:val="left" w:pos="1287"/>
        </w:tabs>
        <w:ind w:left="301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270C89C">
      <w:start w:val="1"/>
      <w:numFmt w:val="lowerRoman"/>
      <w:lvlText w:val="%6."/>
      <w:lvlJc w:val="left"/>
      <w:pPr>
        <w:tabs>
          <w:tab w:val="left" w:pos="360"/>
          <w:tab w:val="left" w:pos="1287"/>
        </w:tabs>
        <w:ind w:left="373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A1A49E7C">
      <w:start w:val="1"/>
      <w:numFmt w:val="decimal"/>
      <w:lvlText w:val="%7."/>
      <w:lvlJc w:val="left"/>
      <w:pPr>
        <w:tabs>
          <w:tab w:val="left" w:pos="360"/>
          <w:tab w:val="left" w:pos="1287"/>
        </w:tabs>
        <w:ind w:left="445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1122D7A">
      <w:start w:val="1"/>
      <w:numFmt w:val="lowerLetter"/>
      <w:lvlText w:val="%8."/>
      <w:lvlJc w:val="left"/>
      <w:pPr>
        <w:tabs>
          <w:tab w:val="left" w:pos="360"/>
          <w:tab w:val="left" w:pos="1287"/>
        </w:tabs>
        <w:ind w:left="517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1D41D58">
      <w:start w:val="1"/>
      <w:numFmt w:val="lowerRoman"/>
      <w:lvlText w:val="%9."/>
      <w:lvlJc w:val="left"/>
      <w:pPr>
        <w:tabs>
          <w:tab w:val="left" w:pos="360"/>
          <w:tab w:val="left" w:pos="1287"/>
        </w:tabs>
        <w:ind w:left="589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3" w15:restartNumberingAfterBreak="0">
    <w:nsid w:val="32011DAD"/>
    <w:multiLevelType w:val="hybridMultilevel"/>
    <w:tmpl w:val="FFFFFFFF"/>
    <w:styleLink w:val="Zaimportowanystyl1"/>
    <w:lvl w:ilvl="0" w:tplc="67E6713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DF30DC70">
      <w:start w:val="1"/>
      <w:numFmt w:val="lowerLetter"/>
      <w:lvlText w:val="%2."/>
      <w:lvlJc w:val="left"/>
      <w:pPr>
        <w:tabs>
          <w:tab w:val="left" w:pos="284"/>
        </w:tabs>
        <w:ind w:left="9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5364A42C">
      <w:start w:val="1"/>
      <w:numFmt w:val="decimal"/>
      <w:lvlText w:val="%3)"/>
      <w:lvlJc w:val="left"/>
      <w:pPr>
        <w:tabs>
          <w:tab w:val="left" w:pos="284"/>
        </w:tabs>
        <w:ind w:left="18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B4F81C82">
      <w:start w:val="1"/>
      <w:numFmt w:val="decimal"/>
      <w:lvlText w:val="%4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A2070F4">
      <w:start w:val="1"/>
      <w:numFmt w:val="lowerLetter"/>
      <w:lvlText w:val="%5."/>
      <w:lvlJc w:val="left"/>
      <w:pPr>
        <w:tabs>
          <w:tab w:val="left" w:pos="426"/>
        </w:tabs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E54F09A">
      <w:start w:val="1"/>
      <w:numFmt w:val="lowerRoman"/>
      <w:lvlText w:val="%6."/>
      <w:lvlJc w:val="left"/>
      <w:pPr>
        <w:tabs>
          <w:tab w:val="left" w:pos="426"/>
        </w:tabs>
        <w:ind w:left="186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04A80E5C">
      <w:start w:val="1"/>
      <w:numFmt w:val="decimal"/>
      <w:lvlText w:val="%7."/>
      <w:lvlJc w:val="left"/>
      <w:pPr>
        <w:tabs>
          <w:tab w:val="left" w:pos="426"/>
        </w:tabs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99CD02A">
      <w:start w:val="1"/>
      <w:numFmt w:val="lowerLetter"/>
      <w:lvlText w:val="%8."/>
      <w:lvlJc w:val="left"/>
      <w:pPr>
        <w:tabs>
          <w:tab w:val="left" w:pos="426"/>
        </w:tabs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60A3768">
      <w:start w:val="1"/>
      <w:numFmt w:val="lowerRoman"/>
      <w:lvlText w:val="%9."/>
      <w:lvlJc w:val="left"/>
      <w:pPr>
        <w:tabs>
          <w:tab w:val="left" w:pos="426"/>
        </w:tabs>
        <w:ind w:left="402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4" w15:restartNumberingAfterBreak="0">
    <w:nsid w:val="33742628"/>
    <w:multiLevelType w:val="hybridMultilevel"/>
    <w:tmpl w:val="FC2CBF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000EF"/>
    <w:multiLevelType w:val="hybridMultilevel"/>
    <w:tmpl w:val="FFFFFFFF"/>
    <w:styleLink w:val="Zaimportowanystyl21"/>
    <w:lvl w:ilvl="0" w:tplc="EA2065A6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6E425AE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3565AE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B48BAA8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544A2E2A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5F28DFA0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286395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776AE0C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570C44C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6" w15:restartNumberingAfterBreak="0">
    <w:nsid w:val="3C8D22B6"/>
    <w:multiLevelType w:val="hybridMultilevel"/>
    <w:tmpl w:val="FFFFFFFF"/>
    <w:numStyleLink w:val="Zaimportowanystyl10"/>
  </w:abstractNum>
  <w:abstractNum w:abstractNumId="27" w15:restartNumberingAfterBreak="0">
    <w:nsid w:val="3D104B56"/>
    <w:multiLevelType w:val="hybridMultilevel"/>
    <w:tmpl w:val="FFFFFFFF"/>
    <w:styleLink w:val="Zaimportowanystyl2"/>
    <w:lvl w:ilvl="0" w:tplc="AF668E80">
      <w:start w:val="1"/>
      <w:numFmt w:val="decimal"/>
      <w:lvlText w:val="%1)"/>
      <w:lvlJc w:val="left"/>
      <w:pPr>
        <w:tabs>
          <w:tab w:val="left" w:pos="96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46C66E0">
      <w:start w:val="1"/>
      <w:numFmt w:val="decimal"/>
      <w:lvlText w:val="%2)"/>
      <w:lvlJc w:val="left"/>
      <w:pPr>
        <w:tabs>
          <w:tab w:val="left" w:pos="96"/>
          <w:tab w:val="left" w:pos="709"/>
        </w:tabs>
        <w:ind w:left="1416" w:hanging="3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0BA59AA">
      <w:start w:val="1"/>
      <w:numFmt w:val="lowerRoman"/>
      <w:lvlText w:val="%3."/>
      <w:lvlJc w:val="left"/>
      <w:pPr>
        <w:tabs>
          <w:tab w:val="left" w:pos="96"/>
          <w:tab w:val="left" w:pos="709"/>
        </w:tabs>
        <w:ind w:left="212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C4AAB6A">
      <w:start w:val="1"/>
      <w:numFmt w:val="decimal"/>
      <w:lvlText w:val="%4."/>
      <w:lvlJc w:val="left"/>
      <w:pPr>
        <w:tabs>
          <w:tab w:val="left" w:pos="96"/>
          <w:tab w:val="left" w:pos="709"/>
        </w:tabs>
        <w:ind w:left="2832" w:hanging="3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AFDCF670">
      <w:start w:val="1"/>
      <w:numFmt w:val="lowerLetter"/>
      <w:lvlText w:val="%5."/>
      <w:lvlJc w:val="left"/>
      <w:pPr>
        <w:tabs>
          <w:tab w:val="left" w:pos="96"/>
          <w:tab w:val="left" w:pos="709"/>
        </w:tabs>
        <w:ind w:left="3540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E44A68B0">
      <w:start w:val="1"/>
      <w:numFmt w:val="lowerRoman"/>
      <w:lvlText w:val="%6."/>
      <w:lvlJc w:val="left"/>
      <w:pPr>
        <w:tabs>
          <w:tab w:val="left" w:pos="96"/>
          <w:tab w:val="left" w:pos="709"/>
        </w:tabs>
        <w:ind w:left="4248" w:hanging="2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A7E22066">
      <w:start w:val="1"/>
      <w:numFmt w:val="decimal"/>
      <w:lvlText w:val="%7."/>
      <w:lvlJc w:val="left"/>
      <w:pPr>
        <w:tabs>
          <w:tab w:val="left" w:pos="96"/>
          <w:tab w:val="left" w:pos="709"/>
        </w:tabs>
        <w:ind w:left="4956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79A718E">
      <w:start w:val="1"/>
      <w:numFmt w:val="lowerLetter"/>
      <w:lvlText w:val="%8."/>
      <w:lvlJc w:val="left"/>
      <w:pPr>
        <w:tabs>
          <w:tab w:val="left" w:pos="96"/>
          <w:tab w:val="left" w:pos="709"/>
        </w:tabs>
        <w:ind w:left="566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216820E">
      <w:start w:val="1"/>
      <w:numFmt w:val="lowerRoman"/>
      <w:lvlText w:val="%9."/>
      <w:lvlJc w:val="left"/>
      <w:pPr>
        <w:tabs>
          <w:tab w:val="left" w:pos="96"/>
          <w:tab w:val="left" w:pos="709"/>
        </w:tabs>
        <w:ind w:left="6372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8" w15:restartNumberingAfterBreak="0">
    <w:nsid w:val="3EEF0978"/>
    <w:multiLevelType w:val="hybridMultilevel"/>
    <w:tmpl w:val="FFFFFFFF"/>
    <w:styleLink w:val="Zaimportowanystyl16"/>
    <w:lvl w:ilvl="0" w:tplc="F6DE3C2A">
      <w:start w:val="1"/>
      <w:numFmt w:val="decimal"/>
      <w:lvlText w:val="%1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1EABD98">
      <w:start w:val="1"/>
      <w:numFmt w:val="decimal"/>
      <w:lvlText w:val="%2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AA6E5D4">
      <w:start w:val="1"/>
      <w:numFmt w:val="decimal"/>
      <w:lvlText w:val="%3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81343538">
      <w:start w:val="1"/>
      <w:numFmt w:val="decimal"/>
      <w:lvlText w:val="%4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536B218">
      <w:start w:val="1"/>
      <w:numFmt w:val="decimal"/>
      <w:lvlText w:val="%5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8E89E1A">
      <w:start w:val="1"/>
      <w:numFmt w:val="decimal"/>
      <w:lvlText w:val="%6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04C77A8">
      <w:start w:val="1"/>
      <w:numFmt w:val="decimal"/>
      <w:lvlText w:val="%7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DD8AA49C">
      <w:start w:val="1"/>
      <w:numFmt w:val="decimal"/>
      <w:lvlText w:val="%8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9DCC2CA6">
      <w:start w:val="1"/>
      <w:numFmt w:val="decimal"/>
      <w:lvlText w:val="%9."/>
      <w:lvlJc w:val="left"/>
      <w:pPr>
        <w:tabs>
          <w:tab w:val="left" w:pos="375"/>
          <w:tab w:val="num" w:pos="708"/>
        </w:tabs>
        <w:ind w:left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9" w15:restartNumberingAfterBreak="0">
    <w:nsid w:val="40CC0E4C"/>
    <w:multiLevelType w:val="hybridMultilevel"/>
    <w:tmpl w:val="FFFFFFFF"/>
    <w:styleLink w:val="Zaimportowanystyl11"/>
    <w:lvl w:ilvl="0" w:tplc="4CD26302">
      <w:start w:val="1"/>
      <w:numFmt w:val="decimal"/>
      <w:lvlText w:val="%1)"/>
      <w:lvlJc w:val="left"/>
      <w:pPr>
        <w:tabs>
          <w:tab w:val="left" w:pos="851"/>
        </w:tabs>
        <w:ind w:left="1320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E42C13F4">
      <w:start w:val="1"/>
      <w:numFmt w:val="lowerLetter"/>
      <w:lvlText w:val="%2."/>
      <w:lvlJc w:val="left"/>
      <w:pPr>
        <w:tabs>
          <w:tab w:val="left" w:pos="851"/>
        </w:tabs>
        <w:ind w:left="2040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B5835E8">
      <w:start w:val="1"/>
      <w:numFmt w:val="decimal"/>
      <w:lvlText w:val="%3)"/>
      <w:lvlJc w:val="left"/>
      <w:pPr>
        <w:ind w:left="851" w:hanging="3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vertAlign w:val="baseline"/>
      </w:rPr>
    </w:lvl>
    <w:lvl w:ilvl="3" w:tplc="8FE01D3C">
      <w:start w:val="1"/>
      <w:numFmt w:val="decimal"/>
      <w:lvlText w:val="%4."/>
      <w:lvlJc w:val="left"/>
      <w:pPr>
        <w:tabs>
          <w:tab w:val="left" w:pos="851"/>
        </w:tabs>
        <w:ind w:left="3540" w:hanging="4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692F276">
      <w:start w:val="1"/>
      <w:numFmt w:val="lowerLetter"/>
      <w:lvlText w:val="%5."/>
      <w:lvlJc w:val="left"/>
      <w:pPr>
        <w:tabs>
          <w:tab w:val="left" w:pos="851"/>
        </w:tabs>
        <w:ind w:left="4248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E922514">
      <w:start w:val="1"/>
      <w:numFmt w:val="lowerRoman"/>
      <w:lvlText w:val="%6."/>
      <w:lvlJc w:val="left"/>
      <w:pPr>
        <w:tabs>
          <w:tab w:val="left" w:pos="851"/>
        </w:tabs>
        <w:ind w:left="4956" w:hanging="4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D10138C">
      <w:start w:val="1"/>
      <w:numFmt w:val="decimal"/>
      <w:lvlText w:val="%7."/>
      <w:lvlJc w:val="left"/>
      <w:pPr>
        <w:tabs>
          <w:tab w:val="left" w:pos="851"/>
        </w:tabs>
        <w:ind w:left="5664" w:hanging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A88B16E">
      <w:start w:val="1"/>
      <w:numFmt w:val="lowerLetter"/>
      <w:lvlText w:val="%8."/>
      <w:lvlJc w:val="left"/>
      <w:pPr>
        <w:tabs>
          <w:tab w:val="left" w:pos="851"/>
        </w:tabs>
        <w:ind w:left="6372" w:hanging="4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DF85D3C">
      <w:start w:val="1"/>
      <w:numFmt w:val="lowerRoman"/>
      <w:lvlText w:val="%9."/>
      <w:lvlJc w:val="left"/>
      <w:pPr>
        <w:tabs>
          <w:tab w:val="left" w:pos="851"/>
        </w:tabs>
        <w:ind w:left="7080" w:hanging="3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0" w15:restartNumberingAfterBreak="0">
    <w:nsid w:val="41C14069"/>
    <w:multiLevelType w:val="hybridMultilevel"/>
    <w:tmpl w:val="FFFFFFFF"/>
    <w:styleLink w:val="Zaimportowanystyl8"/>
    <w:lvl w:ilvl="0" w:tplc="56D21EBC">
      <w:start w:val="1"/>
      <w:numFmt w:val="decimal"/>
      <w:lvlText w:val="%1."/>
      <w:lvlJc w:val="left"/>
      <w:pPr>
        <w:ind w:left="426" w:hanging="3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816DF70">
      <w:start w:val="1"/>
      <w:numFmt w:val="lowerLetter"/>
      <w:lvlText w:val="%2."/>
      <w:lvlJc w:val="left"/>
      <w:pPr>
        <w:ind w:left="1146" w:hanging="3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51266F18">
      <w:start w:val="1"/>
      <w:numFmt w:val="lowerRoman"/>
      <w:lvlText w:val="%3."/>
      <w:lvlJc w:val="left"/>
      <w:pPr>
        <w:ind w:left="1866" w:hanging="29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0E4ABD0">
      <w:start w:val="1"/>
      <w:numFmt w:val="decimal"/>
      <w:lvlText w:val="%4."/>
      <w:lvlJc w:val="left"/>
      <w:pPr>
        <w:ind w:left="2586" w:hanging="3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6E8D522">
      <w:start w:val="1"/>
      <w:numFmt w:val="lowerLetter"/>
      <w:lvlText w:val="%5."/>
      <w:lvlJc w:val="left"/>
      <w:pPr>
        <w:ind w:left="3306" w:hanging="3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B9402AC">
      <w:start w:val="1"/>
      <w:numFmt w:val="lowerRoman"/>
      <w:lvlText w:val="%6."/>
      <w:lvlJc w:val="left"/>
      <w:pPr>
        <w:ind w:left="4026" w:hanging="29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012637E">
      <w:start w:val="1"/>
      <w:numFmt w:val="decimal"/>
      <w:lvlText w:val="%7."/>
      <w:lvlJc w:val="left"/>
      <w:pPr>
        <w:ind w:left="4746" w:hanging="3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97CD1B6">
      <w:start w:val="1"/>
      <w:numFmt w:val="lowerLetter"/>
      <w:lvlText w:val="%8."/>
      <w:lvlJc w:val="left"/>
      <w:pPr>
        <w:ind w:left="5466" w:hanging="35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53E4D34">
      <w:start w:val="1"/>
      <w:numFmt w:val="lowerRoman"/>
      <w:lvlText w:val="%9."/>
      <w:lvlJc w:val="left"/>
      <w:pPr>
        <w:ind w:left="6186" w:hanging="29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1" w15:restartNumberingAfterBreak="0">
    <w:nsid w:val="41EE1344"/>
    <w:multiLevelType w:val="hybridMultilevel"/>
    <w:tmpl w:val="FFFFFFFF"/>
    <w:numStyleLink w:val="Zaimportowanystyl16"/>
  </w:abstractNum>
  <w:abstractNum w:abstractNumId="32" w15:restartNumberingAfterBreak="0">
    <w:nsid w:val="46D650D1"/>
    <w:multiLevelType w:val="multilevel"/>
    <w:tmpl w:val="E578B7B4"/>
    <w:numStyleLink w:val="Zaimportowanystyl20"/>
  </w:abstractNum>
  <w:abstractNum w:abstractNumId="33" w15:restartNumberingAfterBreak="0">
    <w:nsid w:val="4793221B"/>
    <w:multiLevelType w:val="hybridMultilevel"/>
    <w:tmpl w:val="44B2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D96B26"/>
    <w:multiLevelType w:val="hybridMultilevel"/>
    <w:tmpl w:val="FFFFFFFF"/>
    <w:styleLink w:val="Zaimportowanystyl13"/>
    <w:lvl w:ilvl="0" w:tplc="BA248B8E">
      <w:start w:val="1"/>
      <w:numFmt w:val="decimal"/>
      <w:lvlText w:val="%1."/>
      <w:lvlJc w:val="left"/>
      <w:pPr>
        <w:ind w:left="426" w:hanging="4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6D6B0EA">
      <w:start w:val="1"/>
      <w:numFmt w:val="lowerLetter"/>
      <w:lvlText w:val="%2."/>
      <w:lvlJc w:val="left"/>
      <w:pPr>
        <w:tabs>
          <w:tab w:val="left" w:pos="426"/>
        </w:tabs>
        <w:ind w:left="9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8482021E">
      <w:start w:val="1"/>
      <w:numFmt w:val="lowerRoman"/>
      <w:lvlText w:val="%3."/>
      <w:lvlJc w:val="left"/>
      <w:pPr>
        <w:tabs>
          <w:tab w:val="left" w:pos="426"/>
        </w:tabs>
        <w:ind w:left="171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2AAECCE">
      <w:start w:val="1"/>
      <w:numFmt w:val="decimal"/>
      <w:lvlText w:val="%4."/>
      <w:lvlJc w:val="left"/>
      <w:pPr>
        <w:tabs>
          <w:tab w:val="left" w:pos="426"/>
        </w:tabs>
        <w:ind w:left="243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E1C4D1C">
      <w:start w:val="1"/>
      <w:numFmt w:val="lowerLetter"/>
      <w:lvlText w:val="%5."/>
      <w:lvlJc w:val="left"/>
      <w:pPr>
        <w:tabs>
          <w:tab w:val="left" w:pos="426"/>
        </w:tabs>
        <w:ind w:left="315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BB1EEF86">
      <w:start w:val="1"/>
      <w:numFmt w:val="lowerRoman"/>
      <w:lvlText w:val="%6."/>
      <w:lvlJc w:val="left"/>
      <w:pPr>
        <w:tabs>
          <w:tab w:val="left" w:pos="426"/>
        </w:tabs>
        <w:ind w:left="387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AB241902">
      <w:start w:val="1"/>
      <w:numFmt w:val="decimal"/>
      <w:lvlText w:val="%7."/>
      <w:lvlJc w:val="left"/>
      <w:pPr>
        <w:tabs>
          <w:tab w:val="left" w:pos="426"/>
        </w:tabs>
        <w:ind w:left="45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064F9F0">
      <w:start w:val="1"/>
      <w:numFmt w:val="lowerLetter"/>
      <w:lvlText w:val="%8."/>
      <w:lvlJc w:val="left"/>
      <w:pPr>
        <w:tabs>
          <w:tab w:val="left" w:pos="426"/>
        </w:tabs>
        <w:ind w:left="531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AFE256E">
      <w:start w:val="1"/>
      <w:numFmt w:val="lowerRoman"/>
      <w:lvlText w:val="%9."/>
      <w:lvlJc w:val="left"/>
      <w:pPr>
        <w:tabs>
          <w:tab w:val="left" w:pos="426"/>
        </w:tabs>
        <w:ind w:left="603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5" w15:restartNumberingAfterBreak="0">
    <w:nsid w:val="4CDF4D8F"/>
    <w:multiLevelType w:val="hybridMultilevel"/>
    <w:tmpl w:val="FFFFFFFF"/>
    <w:styleLink w:val="Zaimportowanystyl10"/>
    <w:lvl w:ilvl="0" w:tplc="75AA8518">
      <w:start w:val="1"/>
      <w:numFmt w:val="decimal"/>
      <w:lvlText w:val="%1."/>
      <w:lvlJc w:val="left"/>
      <w:pPr>
        <w:tabs>
          <w:tab w:val="left" w:pos="705"/>
        </w:tabs>
        <w:ind w:left="284" w:hanging="284"/>
      </w:pPr>
      <w:rPr>
        <w:rFonts w:ascii="Times New Roman" w:eastAsia="Times New Roman" w:hAnsi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6008A7E4">
      <w:start w:val="1"/>
      <w:numFmt w:val="lowerLetter"/>
      <w:lvlText w:val="%2."/>
      <w:lvlJc w:val="left"/>
      <w:pPr>
        <w:tabs>
          <w:tab w:val="left" w:pos="284"/>
          <w:tab w:val="left" w:pos="705"/>
        </w:tabs>
        <w:ind w:left="101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50D08C86">
      <w:start w:val="1"/>
      <w:numFmt w:val="lowerLetter"/>
      <w:suff w:val="nothing"/>
      <w:lvlText w:val="%3)"/>
      <w:lvlJc w:val="left"/>
      <w:pPr>
        <w:tabs>
          <w:tab w:val="left" w:pos="284"/>
          <w:tab w:val="left" w:pos="705"/>
        </w:tabs>
        <w:ind w:left="2124" w:hanging="1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6040298">
      <w:start w:val="1"/>
      <w:numFmt w:val="decimal"/>
      <w:lvlText w:val="%4."/>
      <w:lvlJc w:val="left"/>
      <w:pPr>
        <w:tabs>
          <w:tab w:val="left" w:pos="284"/>
          <w:tab w:val="left" w:pos="705"/>
        </w:tabs>
        <w:ind w:left="245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000F51E">
      <w:start w:val="1"/>
      <w:numFmt w:val="lowerLetter"/>
      <w:lvlText w:val="%5."/>
      <w:lvlJc w:val="left"/>
      <w:pPr>
        <w:tabs>
          <w:tab w:val="left" w:pos="284"/>
          <w:tab w:val="left" w:pos="705"/>
        </w:tabs>
        <w:ind w:left="317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35ED6E0">
      <w:start w:val="1"/>
      <w:numFmt w:val="lowerRoman"/>
      <w:lvlText w:val="%6."/>
      <w:lvlJc w:val="left"/>
      <w:pPr>
        <w:tabs>
          <w:tab w:val="left" w:pos="284"/>
          <w:tab w:val="left" w:pos="705"/>
        </w:tabs>
        <w:ind w:left="389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DA64E9C">
      <w:start w:val="1"/>
      <w:numFmt w:val="decimal"/>
      <w:lvlText w:val="%7."/>
      <w:lvlJc w:val="left"/>
      <w:pPr>
        <w:tabs>
          <w:tab w:val="left" w:pos="284"/>
          <w:tab w:val="left" w:pos="705"/>
        </w:tabs>
        <w:ind w:left="461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23A55E6">
      <w:start w:val="1"/>
      <w:numFmt w:val="lowerLetter"/>
      <w:lvlText w:val="%8."/>
      <w:lvlJc w:val="left"/>
      <w:pPr>
        <w:tabs>
          <w:tab w:val="left" w:pos="284"/>
          <w:tab w:val="left" w:pos="705"/>
        </w:tabs>
        <w:ind w:left="533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C50FC44">
      <w:start w:val="1"/>
      <w:numFmt w:val="lowerRoman"/>
      <w:lvlText w:val="%9."/>
      <w:lvlJc w:val="left"/>
      <w:pPr>
        <w:tabs>
          <w:tab w:val="left" w:pos="284"/>
          <w:tab w:val="left" w:pos="705"/>
        </w:tabs>
        <w:ind w:left="605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6" w15:restartNumberingAfterBreak="0">
    <w:nsid w:val="4E567ED0"/>
    <w:multiLevelType w:val="hybridMultilevel"/>
    <w:tmpl w:val="FFFFFFFF"/>
    <w:styleLink w:val="Zaimportowanystyl9"/>
    <w:lvl w:ilvl="0" w:tplc="806E71E6">
      <w:start w:val="1"/>
      <w:numFmt w:val="decimal"/>
      <w:lvlText w:val="%1)"/>
      <w:lvlJc w:val="left"/>
      <w:pPr>
        <w:ind w:left="1068" w:hanging="35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1" w:tplc="2662E054">
      <w:start w:val="1"/>
      <w:numFmt w:val="lowerLetter"/>
      <w:lvlText w:val="%2."/>
      <w:lvlJc w:val="left"/>
      <w:pPr>
        <w:ind w:left="1788" w:hanging="35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2" w:tplc="78249544">
      <w:start w:val="1"/>
      <w:numFmt w:val="lowerRoman"/>
      <w:lvlText w:val="%3."/>
      <w:lvlJc w:val="left"/>
      <w:pPr>
        <w:ind w:left="2508" w:hanging="29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3" w:tplc="DB025490">
      <w:start w:val="1"/>
      <w:numFmt w:val="decimal"/>
      <w:lvlText w:val="%4."/>
      <w:lvlJc w:val="left"/>
      <w:pPr>
        <w:ind w:left="3228" w:hanging="35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4" w:tplc="926A8C94">
      <w:start w:val="1"/>
      <w:numFmt w:val="lowerLetter"/>
      <w:lvlText w:val="%5."/>
      <w:lvlJc w:val="left"/>
      <w:pPr>
        <w:ind w:left="3948" w:hanging="35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5" w:tplc="AC782BD6">
      <w:start w:val="1"/>
      <w:numFmt w:val="lowerRoman"/>
      <w:lvlText w:val="%6."/>
      <w:lvlJc w:val="left"/>
      <w:pPr>
        <w:ind w:left="4668" w:hanging="29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6" w:tplc="1DA4A5E4">
      <w:start w:val="1"/>
      <w:numFmt w:val="decimal"/>
      <w:lvlText w:val="%7."/>
      <w:lvlJc w:val="left"/>
      <w:pPr>
        <w:ind w:left="5388" w:hanging="35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7" w:tplc="BA3E6456">
      <w:start w:val="1"/>
      <w:numFmt w:val="lowerLetter"/>
      <w:lvlText w:val="%8."/>
      <w:lvlJc w:val="left"/>
      <w:pPr>
        <w:ind w:left="6108" w:hanging="35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8" w:tplc="A99424C2">
      <w:start w:val="1"/>
      <w:numFmt w:val="lowerRoman"/>
      <w:lvlText w:val="%9."/>
      <w:lvlJc w:val="left"/>
      <w:pPr>
        <w:ind w:left="6828" w:hanging="297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7" w15:restartNumberingAfterBreak="0">
    <w:nsid w:val="505515CD"/>
    <w:multiLevelType w:val="hybridMultilevel"/>
    <w:tmpl w:val="FFFFFFFF"/>
    <w:numStyleLink w:val="Zaimportowanystyl1"/>
  </w:abstractNum>
  <w:abstractNum w:abstractNumId="38" w15:restartNumberingAfterBreak="0">
    <w:nsid w:val="524C7622"/>
    <w:multiLevelType w:val="hybridMultilevel"/>
    <w:tmpl w:val="FFFFFFFF"/>
    <w:numStyleLink w:val="Zaimportowanystyl13"/>
  </w:abstractNum>
  <w:abstractNum w:abstractNumId="39" w15:restartNumberingAfterBreak="0">
    <w:nsid w:val="53123139"/>
    <w:multiLevelType w:val="hybridMultilevel"/>
    <w:tmpl w:val="FFFFFFFF"/>
    <w:styleLink w:val="Zaimportowanystyl7"/>
    <w:lvl w:ilvl="0" w:tplc="39249008">
      <w:start w:val="1"/>
      <w:numFmt w:val="decimal"/>
      <w:lvlText w:val="%1)"/>
      <w:lvlJc w:val="left"/>
      <w:pPr>
        <w:ind w:left="74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25A10E0">
      <w:start w:val="1"/>
      <w:numFmt w:val="lowerLetter"/>
      <w:lvlText w:val="%2."/>
      <w:lvlJc w:val="left"/>
      <w:pPr>
        <w:ind w:left="1447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C346ED72">
      <w:start w:val="1"/>
      <w:numFmt w:val="lowerLetter"/>
      <w:lvlText w:val="%3)"/>
      <w:lvlJc w:val="left"/>
      <w:pPr>
        <w:ind w:left="1985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45C4832">
      <w:start w:val="1"/>
      <w:numFmt w:val="decimal"/>
      <w:lvlText w:val="%4."/>
      <w:lvlJc w:val="left"/>
      <w:pPr>
        <w:ind w:left="270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0046DE06">
      <w:start w:val="1"/>
      <w:numFmt w:val="lowerLetter"/>
      <w:lvlText w:val="%5."/>
      <w:lvlJc w:val="left"/>
      <w:pPr>
        <w:ind w:left="342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F2E5238">
      <w:start w:val="1"/>
      <w:numFmt w:val="lowerRoman"/>
      <w:lvlText w:val="%6."/>
      <w:lvlJc w:val="left"/>
      <w:pPr>
        <w:ind w:left="4145" w:hanging="4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A3D6BC1C">
      <w:start w:val="1"/>
      <w:numFmt w:val="decimal"/>
      <w:lvlText w:val="%7."/>
      <w:lvlJc w:val="left"/>
      <w:pPr>
        <w:ind w:left="486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80ECD6C">
      <w:start w:val="1"/>
      <w:numFmt w:val="lowerLetter"/>
      <w:lvlText w:val="%8."/>
      <w:lvlJc w:val="left"/>
      <w:pPr>
        <w:ind w:left="558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0F4D0F0">
      <w:start w:val="1"/>
      <w:numFmt w:val="lowerRoman"/>
      <w:lvlText w:val="%9."/>
      <w:lvlJc w:val="left"/>
      <w:pPr>
        <w:ind w:left="6305" w:hanging="4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0" w15:restartNumberingAfterBreak="0">
    <w:nsid w:val="543F3D92"/>
    <w:multiLevelType w:val="hybridMultilevel"/>
    <w:tmpl w:val="FFFFFFFF"/>
    <w:styleLink w:val="Zaimportowanystyl23"/>
    <w:lvl w:ilvl="0" w:tplc="B546F14C">
      <w:start w:val="1"/>
      <w:numFmt w:val="decimal"/>
      <w:lvlText w:val="%1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2745002">
      <w:start w:val="1"/>
      <w:numFmt w:val="decimal"/>
      <w:lvlText w:val="%2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FF296B6">
      <w:start w:val="1"/>
      <w:numFmt w:val="decimal"/>
      <w:lvlText w:val="%3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8D4EE28">
      <w:start w:val="1"/>
      <w:numFmt w:val="decimal"/>
      <w:lvlText w:val="%4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0AC0DC8E">
      <w:start w:val="1"/>
      <w:numFmt w:val="decimal"/>
      <w:lvlText w:val="%5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C0C6FEA">
      <w:start w:val="1"/>
      <w:numFmt w:val="decimal"/>
      <w:lvlText w:val="%6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A0E1576">
      <w:start w:val="1"/>
      <w:numFmt w:val="decimal"/>
      <w:lvlText w:val="%7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B01239C0">
      <w:start w:val="1"/>
      <w:numFmt w:val="decimal"/>
      <w:lvlText w:val="%8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0A60846">
      <w:start w:val="1"/>
      <w:numFmt w:val="decimal"/>
      <w:lvlText w:val="%9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1" w15:restartNumberingAfterBreak="0">
    <w:nsid w:val="54DD65A7"/>
    <w:multiLevelType w:val="hybridMultilevel"/>
    <w:tmpl w:val="FFFFFFFF"/>
    <w:styleLink w:val="Zaimportowanystyl25"/>
    <w:lvl w:ilvl="0" w:tplc="265E5AAC">
      <w:start w:val="1"/>
      <w:numFmt w:val="decimal"/>
      <w:lvlText w:val="%1."/>
      <w:lvlJc w:val="left"/>
      <w:pPr>
        <w:tabs>
          <w:tab w:val="num" w:pos="567"/>
        </w:tabs>
        <w:ind w:left="595" w:hanging="4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134E006E">
      <w:start w:val="1"/>
      <w:numFmt w:val="decimal"/>
      <w:lvlText w:val="%2)"/>
      <w:lvlJc w:val="left"/>
      <w:pPr>
        <w:tabs>
          <w:tab w:val="left" w:pos="567"/>
          <w:tab w:val="num" w:pos="1315"/>
        </w:tabs>
        <w:ind w:left="134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9B88ED6">
      <w:start w:val="1"/>
      <w:numFmt w:val="lowerRoman"/>
      <w:lvlText w:val="%3."/>
      <w:lvlJc w:val="left"/>
      <w:pPr>
        <w:tabs>
          <w:tab w:val="left" w:pos="567"/>
          <w:tab w:val="num" w:pos="2035"/>
        </w:tabs>
        <w:ind w:left="206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14A0B5E8">
      <w:start w:val="1"/>
      <w:numFmt w:val="decimal"/>
      <w:lvlText w:val="%4."/>
      <w:lvlJc w:val="left"/>
      <w:pPr>
        <w:tabs>
          <w:tab w:val="left" w:pos="567"/>
          <w:tab w:val="num" w:pos="2755"/>
        </w:tabs>
        <w:ind w:left="278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04BC07E4">
      <w:start w:val="1"/>
      <w:numFmt w:val="lowerLetter"/>
      <w:lvlText w:val="%5."/>
      <w:lvlJc w:val="left"/>
      <w:pPr>
        <w:tabs>
          <w:tab w:val="left" w:pos="567"/>
          <w:tab w:val="num" w:pos="3475"/>
        </w:tabs>
        <w:ind w:left="350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90A2CCE">
      <w:start w:val="1"/>
      <w:numFmt w:val="lowerRoman"/>
      <w:lvlText w:val="%6."/>
      <w:lvlJc w:val="left"/>
      <w:pPr>
        <w:tabs>
          <w:tab w:val="left" w:pos="567"/>
          <w:tab w:val="num" w:pos="4195"/>
        </w:tabs>
        <w:ind w:left="422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8A8F148">
      <w:start w:val="1"/>
      <w:numFmt w:val="decimal"/>
      <w:lvlText w:val="%7."/>
      <w:lvlJc w:val="left"/>
      <w:pPr>
        <w:tabs>
          <w:tab w:val="left" w:pos="567"/>
          <w:tab w:val="num" w:pos="4915"/>
        </w:tabs>
        <w:ind w:left="494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E12FD2C">
      <w:start w:val="1"/>
      <w:numFmt w:val="lowerLetter"/>
      <w:lvlText w:val="%8."/>
      <w:lvlJc w:val="left"/>
      <w:pPr>
        <w:tabs>
          <w:tab w:val="left" w:pos="567"/>
          <w:tab w:val="num" w:pos="5635"/>
        </w:tabs>
        <w:ind w:left="566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3EA8FEFE">
      <w:start w:val="1"/>
      <w:numFmt w:val="lowerRoman"/>
      <w:lvlText w:val="%9."/>
      <w:lvlJc w:val="left"/>
      <w:pPr>
        <w:tabs>
          <w:tab w:val="left" w:pos="567"/>
          <w:tab w:val="num" w:pos="6355"/>
        </w:tabs>
        <w:ind w:left="638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2" w15:restartNumberingAfterBreak="0">
    <w:nsid w:val="61AD6C96"/>
    <w:multiLevelType w:val="hybridMultilevel"/>
    <w:tmpl w:val="FFFFFFFF"/>
    <w:styleLink w:val="Zaimportowanystyl3"/>
    <w:lvl w:ilvl="0" w:tplc="0CA8DBF0">
      <w:start w:val="1"/>
      <w:numFmt w:val="decimal"/>
      <w:lvlText w:val="%1)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1" w:tplc="2CB0AC18">
      <w:start w:val="1"/>
      <w:numFmt w:val="lowerLetter"/>
      <w:lvlText w:val="%2."/>
      <w:lvlJc w:val="left"/>
      <w:pPr>
        <w:tabs>
          <w:tab w:val="left" w:pos="851"/>
        </w:tabs>
        <w:ind w:left="1416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2" w:tplc="84F29CE0">
      <w:start w:val="1"/>
      <w:numFmt w:val="lowerRoman"/>
      <w:lvlText w:val="%3."/>
      <w:lvlJc w:val="left"/>
      <w:pPr>
        <w:tabs>
          <w:tab w:val="left" w:pos="851"/>
        </w:tabs>
        <w:ind w:left="2124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3" w:tplc="D58E35E2">
      <w:start w:val="1"/>
      <w:numFmt w:val="decimal"/>
      <w:lvlText w:val="%4."/>
      <w:lvlJc w:val="left"/>
      <w:pPr>
        <w:tabs>
          <w:tab w:val="left" w:pos="851"/>
        </w:tabs>
        <w:ind w:left="2832" w:hanging="2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4" w:tplc="7270BED6">
      <w:start w:val="1"/>
      <w:numFmt w:val="lowerLetter"/>
      <w:lvlText w:val="%5."/>
      <w:lvlJc w:val="left"/>
      <w:pPr>
        <w:tabs>
          <w:tab w:val="left" w:pos="851"/>
        </w:tabs>
        <w:ind w:left="3540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5" w:tplc="C11E2130">
      <w:start w:val="1"/>
      <w:numFmt w:val="lowerRoman"/>
      <w:suff w:val="nothing"/>
      <w:lvlText w:val="%6."/>
      <w:lvlJc w:val="left"/>
      <w:pPr>
        <w:tabs>
          <w:tab w:val="left" w:pos="851"/>
        </w:tabs>
        <w:ind w:left="4248" w:hanging="1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6" w:tplc="B2D4F4C0">
      <w:start w:val="1"/>
      <w:numFmt w:val="decimal"/>
      <w:lvlText w:val="%7."/>
      <w:lvlJc w:val="left"/>
      <w:pPr>
        <w:tabs>
          <w:tab w:val="left" w:pos="851"/>
        </w:tabs>
        <w:ind w:left="4956" w:hanging="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7" w:tplc="1C507B60">
      <w:start w:val="1"/>
      <w:numFmt w:val="lowerLetter"/>
      <w:lvlText w:val="%8."/>
      <w:lvlJc w:val="left"/>
      <w:pPr>
        <w:tabs>
          <w:tab w:val="left" w:pos="851"/>
        </w:tabs>
        <w:ind w:left="5664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8" w:tplc="8CCCDD68">
      <w:start w:val="1"/>
      <w:numFmt w:val="lowerRoman"/>
      <w:suff w:val="nothing"/>
      <w:lvlText w:val="%9."/>
      <w:lvlJc w:val="left"/>
      <w:pPr>
        <w:tabs>
          <w:tab w:val="left" w:pos="851"/>
        </w:tabs>
        <w:ind w:left="6372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3" w15:restartNumberingAfterBreak="0">
    <w:nsid w:val="69F81271"/>
    <w:multiLevelType w:val="hybridMultilevel"/>
    <w:tmpl w:val="FFFFFFFF"/>
    <w:numStyleLink w:val="Zaimportowanystyl24"/>
  </w:abstractNum>
  <w:abstractNum w:abstractNumId="44" w15:restartNumberingAfterBreak="0">
    <w:nsid w:val="6B5F788C"/>
    <w:multiLevelType w:val="hybridMultilevel"/>
    <w:tmpl w:val="FFFFFFFF"/>
    <w:styleLink w:val="Zaimportowanystyl24"/>
    <w:lvl w:ilvl="0" w:tplc="EAF69C18">
      <w:start w:val="1"/>
      <w:numFmt w:val="decimal"/>
      <w:lvlText w:val="%1."/>
      <w:lvlJc w:val="left"/>
      <w:pPr>
        <w:ind w:left="425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FBE6F0E">
      <w:start w:val="1"/>
      <w:numFmt w:val="decimal"/>
      <w:lvlText w:val="%2)"/>
      <w:lvlJc w:val="left"/>
      <w:pPr>
        <w:tabs>
          <w:tab w:val="left" w:pos="426"/>
        </w:tabs>
        <w:ind w:left="99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EEA45E6">
      <w:start w:val="1"/>
      <w:numFmt w:val="lowerRoman"/>
      <w:lvlText w:val="%3."/>
      <w:lvlJc w:val="left"/>
      <w:pPr>
        <w:tabs>
          <w:tab w:val="left" w:pos="426"/>
        </w:tabs>
        <w:ind w:left="171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1B029C82">
      <w:start w:val="1"/>
      <w:numFmt w:val="decimal"/>
      <w:lvlText w:val="%4."/>
      <w:lvlJc w:val="left"/>
      <w:pPr>
        <w:tabs>
          <w:tab w:val="left" w:pos="426"/>
        </w:tabs>
        <w:ind w:left="243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CBF64276">
      <w:start w:val="1"/>
      <w:numFmt w:val="lowerLetter"/>
      <w:lvlText w:val="%5."/>
      <w:lvlJc w:val="left"/>
      <w:pPr>
        <w:tabs>
          <w:tab w:val="left" w:pos="426"/>
        </w:tabs>
        <w:ind w:left="315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728E174">
      <w:start w:val="1"/>
      <w:numFmt w:val="lowerRoman"/>
      <w:lvlText w:val="%6."/>
      <w:lvlJc w:val="left"/>
      <w:pPr>
        <w:tabs>
          <w:tab w:val="left" w:pos="426"/>
        </w:tabs>
        <w:ind w:left="387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B6EF5DA">
      <w:start w:val="1"/>
      <w:numFmt w:val="decimal"/>
      <w:lvlText w:val="%7."/>
      <w:lvlJc w:val="left"/>
      <w:pPr>
        <w:tabs>
          <w:tab w:val="left" w:pos="426"/>
        </w:tabs>
        <w:ind w:left="459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5088002E">
      <w:start w:val="1"/>
      <w:numFmt w:val="lowerLetter"/>
      <w:lvlText w:val="%8."/>
      <w:lvlJc w:val="left"/>
      <w:pPr>
        <w:tabs>
          <w:tab w:val="left" w:pos="426"/>
        </w:tabs>
        <w:ind w:left="531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074C3CE">
      <w:start w:val="1"/>
      <w:numFmt w:val="lowerRoman"/>
      <w:lvlText w:val="%9."/>
      <w:lvlJc w:val="left"/>
      <w:pPr>
        <w:tabs>
          <w:tab w:val="left" w:pos="426"/>
        </w:tabs>
        <w:ind w:left="603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5" w15:restartNumberingAfterBreak="0">
    <w:nsid w:val="6D8012B7"/>
    <w:multiLevelType w:val="hybridMultilevel"/>
    <w:tmpl w:val="FFFFFFFF"/>
    <w:numStyleLink w:val="Zaimportowanystyl3"/>
  </w:abstractNum>
  <w:abstractNum w:abstractNumId="46" w15:restartNumberingAfterBreak="0">
    <w:nsid w:val="6F100951"/>
    <w:multiLevelType w:val="hybridMultilevel"/>
    <w:tmpl w:val="FFFFFFFF"/>
    <w:numStyleLink w:val="Zaimportowanystyl2"/>
  </w:abstractNum>
  <w:abstractNum w:abstractNumId="47" w15:restartNumberingAfterBreak="0">
    <w:nsid w:val="786C0920"/>
    <w:multiLevelType w:val="hybridMultilevel"/>
    <w:tmpl w:val="FFFFFFFF"/>
    <w:styleLink w:val="Zaimportowanystyl19"/>
    <w:lvl w:ilvl="0" w:tplc="97C28106">
      <w:start w:val="1"/>
      <w:numFmt w:val="decimal"/>
      <w:lvlText w:val="%1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3EBC123E">
      <w:start w:val="1"/>
      <w:numFmt w:val="decimal"/>
      <w:lvlText w:val="%2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49C697D8">
      <w:start w:val="1"/>
      <w:numFmt w:val="decimal"/>
      <w:lvlText w:val="%3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2E2A9C4">
      <w:start w:val="1"/>
      <w:numFmt w:val="decimal"/>
      <w:lvlText w:val="%4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87C5DA2">
      <w:start w:val="1"/>
      <w:numFmt w:val="decimal"/>
      <w:lvlText w:val="%5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740438A6">
      <w:start w:val="1"/>
      <w:numFmt w:val="decimal"/>
      <w:lvlText w:val="%6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AEDA7DC0">
      <w:start w:val="1"/>
      <w:numFmt w:val="decimal"/>
      <w:lvlText w:val="%7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90C8F56E">
      <w:start w:val="1"/>
      <w:numFmt w:val="decimal"/>
      <w:lvlText w:val="%8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01E8812">
      <w:start w:val="1"/>
      <w:numFmt w:val="decimal"/>
      <w:lvlText w:val="%9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23"/>
  </w:num>
  <w:num w:numId="2">
    <w:abstractNumId w:val="37"/>
  </w:num>
  <w:num w:numId="3">
    <w:abstractNumId w:val="27"/>
  </w:num>
  <w:num w:numId="4">
    <w:abstractNumId w:val="46"/>
  </w:num>
  <w:num w:numId="5">
    <w:abstractNumId w:val="37"/>
    <w:lvlOverride w:ilvl="0">
      <w:startOverride w:val="3"/>
      <w:lvl w:ilvl="0" w:tplc="269693D0">
        <w:start w:val="3"/>
        <w:numFmt w:val="decimal"/>
        <w:lvlText w:val="%1."/>
        <w:lvlJc w:val="left"/>
        <w:pPr>
          <w:tabs>
            <w:tab w:val="left" w:pos="284"/>
          </w:tabs>
          <w:ind w:left="26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1">
      <w:startOverride w:val="1"/>
      <w:lvl w:ilvl="1" w:tplc="21BA3D54">
        <w:start w:val="1"/>
        <w:numFmt w:val="lowerLetter"/>
        <w:lvlText w:val="%2."/>
        <w:lvlJc w:val="left"/>
        <w:pPr>
          <w:tabs>
            <w:tab w:val="left" w:pos="284"/>
          </w:tabs>
          <w:ind w:left="9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2">
      <w:startOverride w:val="1"/>
      <w:lvl w:ilvl="2" w:tplc="29E82C42">
        <w:start w:val="1"/>
        <w:numFmt w:val="decimal"/>
        <w:lvlText w:val="%3)"/>
        <w:lvlJc w:val="left"/>
        <w:pPr>
          <w:tabs>
            <w:tab w:val="left" w:pos="284"/>
          </w:tabs>
          <w:ind w:left="18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3">
      <w:startOverride w:val="1"/>
      <w:lvl w:ilvl="3" w:tplc="5CCC58E2">
        <w:start w:val="1"/>
        <w:numFmt w:val="decimal"/>
        <w:lvlText w:val="%4."/>
        <w:lvlJc w:val="left"/>
        <w:pPr>
          <w:tabs>
            <w:tab w:val="left" w:pos="284"/>
          </w:tabs>
          <w:ind w:left="235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4">
      <w:startOverride w:val="1"/>
      <w:lvl w:ilvl="4" w:tplc="55540584">
        <w:start w:val="1"/>
        <w:numFmt w:val="lowerLetter"/>
        <w:lvlText w:val="%5."/>
        <w:lvlJc w:val="left"/>
        <w:pPr>
          <w:tabs>
            <w:tab w:val="left" w:pos="284"/>
          </w:tabs>
          <w:ind w:left="307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5">
      <w:startOverride w:val="1"/>
      <w:lvl w:ilvl="5" w:tplc="1780EA8A">
        <w:start w:val="1"/>
        <w:numFmt w:val="lowerRoman"/>
        <w:lvlText w:val="%6."/>
        <w:lvlJc w:val="left"/>
        <w:pPr>
          <w:tabs>
            <w:tab w:val="left" w:pos="284"/>
          </w:tabs>
          <w:ind w:left="3800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6">
      <w:startOverride w:val="1"/>
      <w:lvl w:ilvl="6" w:tplc="757C91F4">
        <w:start w:val="1"/>
        <w:numFmt w:val="decimal"/>
        <w:lvlText w:val="%7."/>
        <w:lvlJc w:val="left"/>
        <w:pPr>
          <w:tabs>
            <w:tab w:val="left" w:pos="284"/>
          </w:tabs>
          <w:ind w:left="45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7">
      <w:startOverride w:val="1"/>
      <w:lvl w:ilvl="7" w:tplc="A07A1846">
        <w:start w:val="1"/>
        <w:numFmt w:val="lowerLetter"/>
        <w:lvlText w:val="%8."/>
        <w:lvlJc w:val="left"/>
        <w:pPr>
          <w:tabs>
            <w:tab w:val="left" w:pos="284"/>
          </w:tabs>
          <w:ind w:left="523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8">
      <w:startOverride w:val="1"/>
      <w:lvl w:ilvl="8" w:tplc="7AAE087C">
        <w:start w:val="1"/>
        <w:numFmt w:val="lowerRoman"/>
        <w:lvlText w:val="%9."/>
        <w:lvlJc w:val="left"/>
        <w:pPr>
          <w:tabs>
            <w:tab w:val="left" w:pos="284"/>
          </w:tabs>
          <w:ind w:left="5960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</w:num>
  <w:num w:numId="6">
    <w:abstractNumId w:val="42"/>
  </w:num>
  <w:num w:numId="7">
    <w:abstractNumId w:val="45"/>
  </w:num>
  <w:num w:numId="8">
    <w:abstractNumId w:val="37"/>
    <w:lvlOverride w:ilvl="0">
      <w:startOverride w:val="5"/>
    </w:lvlOverride>
  </w:num>
  <w:num w:numId="9">
    <w:abstractNumId w:val="16"/>
  </w:num>
  <w:num w:numId="10">
    <w:abstractNumId w:val="21"/>
    <w:lvlOverride w:ilvl="0">
      <w:startOverride w:val="8"/>
    </w:lvlOverride>
  </w:num>
  <w:num w:numId="11">
    <w:abstractNumId w:val="7"/>
  </w:num>
  <w:num w:numId="12">
    <w:abstractNumId w:val="2"/>
  </w:num>
  <w:num w:numId="13">
    <w:abstractNumId w:val="39"/>
  </w:num>
  <w:num w:numId="14">
    <w:abstractNumId w:val="30"/>
  </w:num>
  <w:num w:numId="15">
    <w:abstractNumId w:val="13"/>
  </w:num>
  <w:num w:numId="16">
    <w:abstractNumId w:val="36"/>
  </w:num>
  <w:num w:numId="17">
    <w:abstractNumId w:val="8"/>
  </w:num>
  <w:num w:numId="18">
    <w:abstractNumId w:val="13"/>
    <w:lvlOverride w:ilvl="0">
      <w:startOverride w:val="2"/>
    </w:lvlOverride>
  </w:num>
  <w:num w:numId="19">
    <w:abstractNumId w:val="35"/>
  </w:num>
  <w:num w:numId="20">
    <w:abstractNumId w:val="26"/>
  </w:num>
  <w:num w:numId="21">
    <w:abstractNumId w:val="29"/>
  </w:num>
  <w:num w:numId="22">
    <w:abstractNumId w:val="20"/>
  </w:num>
  <w:num w:numId="23">
    <w:abstractNumId w:val="0"/>
  </w:num>
  <w:num w:numId="24">
    <w:abstractNumId w:val="18"/>
  </w:num>
  <w:num w:numId="25">
    <w:abstractNumId w:val="20"/>
    <w:lvlOverride w:ilvl="0"/>
    <w:lvlOverride w:ilvl="1"/>
    <w:lvlOverride w:ilvl="2">
      <w:startOverride w:val="5"/>
    </w:lvlOverride>
  </w:num>
  <w:num w:numId="26">
    <w:abstractNumId w:val="37"/>
    <w:lvlOverride w:ilvl="0"/>
    <w:lvlOverride w:ilvl="1"/>
    <w:lvlOverride w:ilvl="2"/>
    <w:lvlOverride w:ilvl="3">
      <w:startOverride w:val="2"/>
    </w:lvlOverride>
  </w:num>
  <w:num w:numId="27">
    <w:abstractNumId w:val="34"/>
  </w:num>
  <w:num w:numId="28">
    <w:abstractNumId w:val="38"/>
  </w:num>
  <w:num w:numId="29">
    <w:abstractNumId w:val="5"/>
  </w:num>
  <w:num w:numId="30">
    <w:abstractNumId w:val="14"/>
  </w:num>
  <w:num w:numId="31">
    <w:abstractNumId w:val="11"/>
  </w:num>
  <w:num w:numId="32">
    <w:abstractNumId w:val="4"/>
  </w:num>
  <w:num w:numId="33">
    <w:abstractNumId w:val="14"/>
    <w:lvlOverride w:ilvl="0">
      <w:startOverride w:val="2"/>
    </w:lvlOverride>
  </w:num>
  <w:num w:numId="34">
    <w:abstractNumId w:val="38"/>
    <w:lvlOverride w:ilvl="0">
      <w:startOverride w:val="2"/>
    </w:lvlOverride>
  </w:num>
  <w:num w:numId="35">
    <w:abstractNumId w:val="28"/>
  </w:num>
  <w:num w:numId="36">
    <w:abstractNumId w:val="31"/>
  </w:num>
  <w:num w:numId="37">
    <w:abstractNumId w:val="22"/>
  </w:num>
  <w:num w:numId="38">
    <w:abstractNumId w:val="9"/>
    <w:lvlOverride w:ilvl="0">
      <w:lvl w:ilvl="0" w:tplc="858A6482">
        <w:start w:val="1"/>
        <w:numFmt w:val="decimal"/>
        <w:lvlText w:val="%1."/>
        <w:lvlJc w:val="left"/>
        <w:pPr>
          <w:tabs>
            <w:tab w:val="left" w:pos="1287"/>
          </w:tabs>
          <w:ind w:left="375" w:hanging="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2700C58">
        <w:start w:val="1"/>
        <w:numFmt w:val="decimal"/>
        <w:lvlText w:val="%2)"/>
        <w:lvlJc w:val="left"/>
        <w:pPr>
          <w:ind w:left="1302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CD24820E">
        <w:start w:val="1"/>
        <w:numFmt w:val="lowerRoman"/>
        <w:lvlText w:val="%3."/>
        <w:lvlJc w:val="left"/>
        <w:pPr>
          <w:tabs>
            <w:tab w:val="left" w:pos="360"/>
          </w:tabs>
          <w:ind w:left="158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C5142F44">
        <w:start w:val="1"/>
        <w:numFmt w:val="decimal"/>
        <w:lvlText w:val="%4."/>
        <w:lvlJc w:val="left"/>
        <w:pPr>
          <w:tabs>
            <w:tab w:val="left" w:pos="360"/>
          </w:tabs>
          <w:ind w:left="230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BEB00574">
        <w:start w:val="1"/>
        <w:numFmt w:val="lowerLetter"/>
        <w:lvlText w:val="%5."/>
        <w:lvlJc w:val="left"/>
        <w:pPr>
          <w:tabs>
            <w:tab w:val="left" w:pos="360"/>
            <w:tab w:val="left" w:pos="1287"/>
          </w:tabs>
          <w:ind w:left="302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B72A4978">
        <w:start w:val="1"/>
        <w:numFmt w:val="lowerRoman"/>
        <w:lvlText w:val="%6."/>
        <w:lvlJc w:val="left"/>
        <w:pPr>
          <w:tabs>
            <w:tab w:val="left" w:pos="360"/>
            <w:tab w:val="left" w:pos="1287"/>
          </w:tabs>
          <w:ind w:left="374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D75EBF00">
        <w:start w:val="1"/>
        <w:numFmt w:val="decimal"/>
        <w:lvlText w:val="%7."/>
        <w:lvlJc w:val="left"/>
        <w:pPr>
          <w:tabs>
            <w:tab w:val="left" w:pos="360"/>
            <w:tab w:val="left" w:pos="1287"/>
          </w:tabs>
          <w:ind w:left="446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0E34283C">
        <w:start w:val="1"/>
        <w:numFmt w:val="lowerLetter"/>
        <w:lvlText w:val="%8."/>
        <w:lvlJc w:val="left"/>
        <w:pPr>
          <w:tabs>
            <w:tab w:val="left" w:pos="360"/>
            <w:tab w:val="left" w:pos="1287"/>
          </w:tabs>
          <w:ind w:left="518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F7D2BF2A">
        <w:start w:val="1"/>
        <w:numFmt w:val="lowerRoman"/>
        <w:lvlText w:val="%9."/>
        <w:lvlJc w:val="left"/>
        <w:pPr>
          <w:tabs>
            <w:tab w:val="left" w:pos="360"/>
            <w:tab w:val="left" w:pos="1287"/>
          </w:tabs>
          <w:ind w:left="590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39">
    <w:abstractNumId w:val="9"/>
    <w:lvlOverride w:ilvl="0">
      <w:lvl w:ilvl="0" w:tplc="858A6482">
        <w:start w:val="1"/>
        <w:numFmt w:val="decimal"/>
        <w:lvlText w:val="%1."/>
        <w:lvlJc w:val="left"/>
        <w:pPr>
          <w:tabs>
            <w:tab w:val="num" w:pos="360"/>
            <w:tab w:val="left" w:pos="426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2700C58">
        <w:start w:val="1"/>
        <w:numFmt w:val="decimal"/>
        <w:lvlText w:val="%2)"/>
        <w:lvlJc w:val="left"/>
        <w:pPr>
          <w:tabs>
            <w:tab w:val="num" w:pos="1287"/>
          </w:tabs>
          <w:ind w:left="135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CD24820E">
        <w:start w:val="1"/>
        <w:numFmt w:val="lowerRoman"/>
        <w:lvlText w:val="%3."/>
        <w:lvlJc w:val="left"/>
        <w:pPr>
          <w:tabs>
            <w:tab w:val="left" w:pos="360"/>
            <w:tab w:val="left" w:pos="426"/>
            <w:tab w:val="num" w:pos="1647"/>
          </w:tabs>
          <w:ind w:left="171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C5142F44">
        <w:start w:val="1"/>
        <w:numFmt w:val="decimal"/>
        <w:lvlText w:val="%4."/>
        <w:lvlJc w:val="left"/>
        <w:pPr>
          <w:tabs>
            <w:tab w:val="left" w:pos="360"/>
            <w:tab w:val="left" w:pos="426"/>
            <w:tab w:val="num" w:pos="2367"/>
          </w:tabs>
          <w:ind w:left="243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BEB00574">
        <w:start w:val="1"/>
        <w:numFmt w:val="lowerLetter"/>
        <w:lvlText w:val="%5."/>
        <w:lvlJc w:val="left"/>
        <w:pPr>
          <w:tabs>
            <w:tab w:val="left" w:pos="360"/>
            <w:tab w:val="left" w:pos="426"/>
            <w:tab w:val="num" w:pos="3087"/>
          </w:tabs>
          <w:ind w:left="315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B72A4978">
        <w:start w:val="1"/>
        <w:numFmt w:val="lowerRoman"/>
        <w:lvlText w:val="%6."/>
        <w:lvlJc w:val="left"/>
        <w:pPr>
          <w:tabs>
            <w:tab w:val="left" w:pos="360"/>
            <w:tab w:val="left" w:pos="426"/>
            <w:tab w:val="num" w:pos="3807"/>
          </w:tabs>
          <w:ind w:left="387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D75EBF00">
        <w:start w:val="1"/>
        <w:numFmt w:val="decimal"/>
        <w:lvlText w:val="%7."/>
        <w:lvlJc w:val="left"/>
        <w:pPr>
          <w:tabs>
            <w:tab w:val="left" w:pos="360"/>
            <w:tab w:val="left" w:pos="426"/>
            <w:tab w:val="num" w:pos="4527"/>
          </w:tabs>
          <w:ind w:left="459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0E34283C">
        <w:start w:val="1"/>
        <w:numFmt w:val="lowerLetter"/>
        <w:lvlText w:val="%8."/>
        <w:lvlJc w:val="left"/>
        <w:pPr>
          <w:tabs>
            <w:tab w:val="left" w:pos="360"/>
            <w:tab w:val="left" w:pos="426"/>
            <w:tab w:val="num" w:pos="5247"/>
          </w:tabs>
          <w:ind w:left="531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F7D2BF2A">
        <w:start w:val="1"/>
        <w:numFmt w:val="lowerRoman"/>
        <w:lvlText w:val="%9."/>
        <w:lvlJc w:val="left"/>
        <w:pPr>
          <w:tabs>
            <w:tab w:val="left" w:pos="360"/>
            <w:tab w:val="left" w:pos="426"/>
            <w:tab w:val="num" w:pos="5967"/>
          </w:tabs>
          <w:ind w:left="603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40">
    <w:abstractNumId w:val="47"/>
  </w:num>
  <w:num w:numId="41">
    <w:abstractNumId w:val="12"/>
  </w:num>
  <w:num w:numId="42">
    <w:abstractNumId w:val="12"/>
    <w:lvlOverride w:ilvl="0">
      <w:lvl w:ilvl="0" w:tplc="C9345B5C">
        <w:start w:val="1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31CA8B20">
        <w:start w:val="1"/>
        <w:numFmt w:val="decimal"/>
        <w:lvlText w:val="%2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AE6E6264">
        <w:start w:val="1"/>
        <w:numFmt w:val="decimal"/>
        <w:lvlText w:val="%3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25AEDE66">
        <w:start w:val="1"/>
        <w:numFmt w:val="decimal"/>
        <w:lvlText w:val="%4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7DCEA402">
        <w:start w:val="1"/>
        <w:numFmt w:val="decimal"/>
        <w:lvlText w:val="%5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515461A2">
        <w:start w:val="1"/>
        <w:numFmt w:val="decimal"/>
        <w:lvlText w:val="%6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0D2A82B2">
        <w:start w:val="1"/>
        <w:numFmt w:val="decimal"/>
        <w:lvlText w:val="%7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58F2ACF6">
        <w:start w:val="1"/>
        <w:numFmt w:val="decimal"/>
        <w:lvlText w:val="%8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E18A0B40">
        <w:start w:val="1"/>
        <w:numFmt w:val="decimal"/>
        <w:lvlText w:val="%9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43">
    <w:abstractNumId w:val="6"/>
  </w:num>
  <w:num w:numId="44">
    <w:abstractNumId w:val="32"/>
  </w:num>
  <w:num w:numId="45">
    <w:abstractNumId w:val="25"/>
  </w:num>
  <w:num w:numId="46">
    <w:abstractNumId w:val="19"/>
  </w:num>
  <w:num w:numId="47">
    <w:abstractNumId w:val="17"/>
  </w:num>
  <w:num w:numId="48">
    <w:abstractNumId w:val="10"/>
  </w:num>
  <w:num w:numId="49">
    <w:abstractNumId w:val="10"/>
    <w:lvlOverride w:ilvl="0">
      <w:startOverride w:val="2"/>
    </w:lvlOverride>
  </w:num>
  <w:num w:numId="50">
    <w:abstractNumId w:val="10"/>
    <w:lvlOverride w:ilvl="0">
      <w:lvl w:ilvl="0" w:tplc="F2BA5214">
        <w:start w:val="1"/>
        <w:numFmt w:val="decimal"/>
        <w:lvlText w:val="%1."/>
        <w:lvlJc w:val="left"/>
        <w:pPr>
          <w:tabs>
            <w:tab w:val="left" w:pos="927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32A2F66C">
        <w:start w:val="1"/>
        <w:numFmt w:val="lowerLetter"/>
        <w:lvlText w:val="%2."/>
        <w:lvlJc w:val="left"/>
        <w:pPr>
          <w:tabs>
            <w:tab w:val="left" w:pos="284"/>
          </w:tabs>
          <w:ind w:left="927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2A6E21A8">
        <w:start w:val="1"/>
        <w:numFmt w:val="lowerRoman"/>
        <w:lvlText w:val="%3."/>
        <w:lvlJc w:val="left"/>
        <w:pPr>
          <w:tabs>
            <w:tab w:val="left" w:pos="284"/>
            <w:tab w:val="left" w:pos="927"/>
          </w:tabs>
          <w:ind w:left="172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8E68CE4A">
        <w:start w:val="1"/>
        <w:numFmt w:val="decimal"/>
        <w:lvlText w:val="%4."/>
        <w:lvlJc w:val="left"/>
        <w:pPr>
          <w:tabs>
            <w:tab w:val="left" w:pos="284"/>
            <w:tab w:val="left" w:pos="927"/>
          </w:tabs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9470F49E">
        <w:start w:val="1"/>
        <w:numFmt w:val="lowerLetter"/>
        <w:lvlText w:val="%5."/>
        <w:lvlJc w:val="left"/>
        <w:pPr>
          <w:tabs>
            <w:tab w:val="left" w:pos="284"/>
            <w:tab w:val="left" w:pos="927"/>
          </w:tabs>
          <w:ind w:left="31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0AE8C366">
        <w:start w:val="1"/>
        <w:numFmt w:val="lowerRoman"/>
        <w:lvlText w:val="%6."/>
        <w:lvlJc w:val="left"/>
        <w:pPr>
          <w:tabs>
            <w:tab w:val="left" w:pos="284"/>
            <w:tab w:val="left" w:pos="927"/>
          </w:tabs>
          <w:ind w:left="388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BF2A6166">
        <w:start w:val="1"/>
        <w:numFmt w:val="decimal"/>
        <w:lvlText w:val="%7."/>
        <w:lvlJc w:val="left"/>
        <w:pPr>
          <w:tabs>
            <w:tab w:val="left" w:pos="284"/>
            <w:tab w:val="left" w:pos="927"/>
          </w:tabs>
          <w:ind w:left="46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21923C86">
        <w:start w:val="1"/>
        <w:numFmt w:val="lowerLetter"/>
        <w:lvlText w:val="%8."/>
        <w:lvlJc w:val="left"/>
        <w:pPr>
          <w:tabs>
            <w:tab w:val="left" w:pos="284"/>
            <w:tab w:val="left" w:pos="927"/>
          </w:tabs>
          <w:ind w:left="53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5E72B142">
        <w:start w:val="1"/>
        <w:numFmt w:val="lowerRoman"/>
        <w:lvlText w:val="%9."/>
        <w:lvlJc w:val="left"/>
        <w:pPr>
          <w:tabs>
            <w:tab w:val="left" w:pos="284"/>
            <w:tab w:val="left" w:pos="927"/>
          </w:tabs>
          <w:ind w:left="604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51">
    <w:abstractNumId w:val="40"/>
  </w:num>
  <w:num w:numId="52">
    <w:abstractNumId w:val="3"/>
  </w:num>
  <w:num w:numId="53">
    <w:abstractNumId w:val="44"/>
  </w:num>
  <w:num w:numId="54">
    <w:abstractNumId w:val="43"/>
  </w:num>
  <w:num w:numId="55">
    <w:abstractNumId w:val="41"/>
  </w:num>
  <w:num w:numId="56">
    <w:abstractNumId w:val="15"/>
  </w:num>
  <w:num w:numId="57">
    <w:abstractNumId w:val="24"/>
  </w:num>
  <w:num w:numId="58">
    <w:abstractNumId w:val="1"/>
  </w:num>
  <w:num w:numId="59">
    <w:abstractNumId w:val="3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isplayBackgroundShape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423"/>
    <w:rsid w:val="000120CD"/>
    <w:rsid w:val="00065423"/>
    <w:rsid w:val="00074C26"/>
    <w:rsid w:val="0008235E"/>
    <w:rsid w:val="00085934"/>
    <w:rsid w:val="000B6143"/>
    <w:rsid w:val="00127877"/>
    <w:rsid w:val="00165443"/>
    <w:rsid w:val="001C10DA"/>
    <w:rsid w:val="001C3462"/>
    <w:rsid w:val="0020791A"/>
    <w:rsid w:val="002547BD"/>
    <w:rsid w:val="0026141E"/>
    <w:rsid w:val="002B53F2"/>
    <w:rsid w:val="00375419"/>
    <w:rsid w:val="003A3B33"/>
    <w:rsid w:val="003A6349"/>
    <w:rsid w:val="00405265"/>
    <w:rsid w:val="00485714"/>
    <w:rsid w:val="004F5EA3"/>
    <w:rsid w:val="0057035E"/>
    <w:rsid w:val="005D0169"/>
    <w:rsid w:val="005F412E"/>
    <w:rsid w:val="00732015"/>
    <w:rsid w:val="007857B7"/>
    <w:rsid w:val="007F1409"/>
    <w:rsid w:val="007F21F6"/>
    <w:rsid w:val="00863F69"/>
    <w:rsid w:val="009526E9"/>
    <w:rsid w:val="00972E45"/>
    <w:rsid w:val="00A14B26"/>
    <w:rsid w:val="00A9244D"/>
    <w:rsid w:val="00AE71AC"/>
    <w:rsid w:val="00B41206"/>
    <w:rsid w:val="00BA2A3F"/>
    <w:rsid w:val="00BC0151"/>
    <w:rsid w:val="00C33267"/>
    <w:rsid w:val="00CF15B5"/>
    <w:rsid w:val="00D41DD0"/>
    <w:rsid w:val="00D44585"/>
    <w:rsid w:val="00DC7A58"/>
    <w:rsid w:val="00E14287"/>
    <w:rsid w:val="00E3084F"/>
    <w:rsid w:val="00E64BCB"/>
    <w:rsid w:val="00E873DA"/>
    <w:rsid w:val="00F42FC3"/>
    <w:rsid w:val="00F54ADD"/>
    <w:rsid w:val="00F677BC"/>
    <w:rsid w:val="00F7024C"/>
    <w:rsid w:val="00FB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4B9115"/>
  <w15:docId w15:val="{6E544302-1271-42E3-8FA7-09C4BA075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42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065423"/>
    <w:rPr>
      <w:u w:val="single"/>
    </w:rPr>
  </w:style>
  <w:style w:type="paragraph" w:customStyle="1" w:styleId="Nagwekistopka">
    <w:name w:val="Nagłówek i stopka"/>
    <w:uiPriority w:val="99"/>
    <w:rsid w:val="0006542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Helvetica Neue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65423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semiHidden/>
    <w:locked/>
    <w:rsid w:val="00405265"/>
    <w:rPr>
      <w:rFonts w:ascii="Calibri" w:hAnsi="Calibri" w:cs="Calibri"/>
      <w:color w:val="000000"/>
      <w:u w:color="000000"/>
    </w:rPr>
  </w:style>
  <w:style w:type="paragraph" w:styleId="Akapitzlist">
    <w:name w:val="List Paragraph"/>
    <w:basedOn w:val="Normalny"/>
    <w:link w:val="AkapitzlistZnak"/>
    <w:uiPriority w:val="99"/>
    <w:qFormat/>
    <w:rsid w:val="00065423"/>
    <w:pPr>
      <w:spacing w:after="160" w:line="259" w:lineRule="auto"/>
      <w:ind w:left="720"/>
    </w:pPr>
  </w:style>
  <w:style w:type="character" w:customStyle="1" w:styleId="AkapitzlistZnak">
    <w:name w:val="Akapit z listą Znak"/>
    <w:link w:val="Akapitzlist"/>
    <w:uiPriority w:val="99"/>
    <w:locked/>
    <w:rsid w:val="00B41206"/>
    <w:rPr>
      <w:rFonts w:ascii="Calibri" w:hAnsi="Calibri" w:cs="Calibri"/>
      <w:color w:val="000000"/>
      <w:sz w:val="22"/>
      <w:szCs w:val="22"/>
      <w:u w:color="000000"/>
      <w:lang w:val="pl-PL" w:eastAsia="pl-PL"/>
    </w:rPr>
  </w:style>
  <w:style w:type="numbering" w:customStyle="1" w:styleId="Zaimportowanystyl12">
    <w:name w:val="Zaimportowany styl 12"/>
    <w:rsid w:val="000A71D4"/>
    <w:pPr>
      <w:numPr>
        <w:numId w:val="23"/>
      </w:numPr>
    </w:pPr>
  </w:style>
  <w:style w:type="numbering" w:customStyle="1" w:styleId="Zaimportowanystyl6">
    <w:name w:val="Zaimportowany styl 6"/>
    <w:rsid w:val="000A71D4"/>
    <w:pPr>
      <w:numPr>
        <w:numId w:val="12"/>
      </w:numPr>
    </w:pPr>
  </w:style>
  <w:style w:type="numbering" w:customStyle="1" w:styleId="Zaimportowanystyl14">
    <w:name w:val="Zaimportowany styl 14"/>
    <w:rsid w:val="000A71D4"/>
    <w:pPr>
      <w:numPr>
        <w:numId w:val="29"/>
      </w:numPr>
    </w:pPr>
  </w:style>
  <w:style w:type="numbering" w:customStyle="1" w:styleId="Zaimportowanystyl20">
    <w:name w:val="Zaimportowany styl 20"/>
    <w:rsid w:val="000A71D4"/>
    <w:pPr>
      <w:numPr>
        <w:numId w:val="43"/>
      </w:numPr>
    </w:pPr>
  </w:style>
  <w:style w:type="numbering" w:customStyle="1" w:styleId="Zaimportowanystyl5">
    <w:name w:val="Zaimportowany styl 5"/>
    <w:rsid w:val="000A71D4"/>
    <w:pPr>
      <w:numPr>
        <w:numId w:val="11"/>
      </w:numPr>
    </w:pPr>
  </w:style>
  <w:style w:type="numbering" w:customStyle="1" w:styleId="Zaimportowanystyl15">
    <w:name w:val="Zaimportowany styl 15"/>
    <w:rsid w:val="000A71D4"/>
    <w:pPr>
      <w:numPr>
        <w:numId w:val="31"/>
      </w:numPr>
    </w:pPr>
  </w:style>
  <w:style w:type="numbering" w:customStyle="1" w:styleId="Zaimportowanystyl4">
    <w:name w:val="Zaimportowany styl 4"/>
    <w:rsid w:val="000A71D4"/>
    <w:pPr>
      <w:numPr>
        <w:numId w:val="9"/>
      </w:numPr>
    </w:pPr>
  </w:style>
  <w:style w:type="numbering" w:customStyle="1" w:styleId="Zaimportowanystyl22">
    <w:name w:val="Zaimportowany styl 22"/>
    <w:rsid w:val="000A71D4"/>
    <w:pPr>
      <w:numPr>
        <w:numId w:val="47"/>
      </w:numPr>
    </w:pPr>
  </w:style>
  <w:style w:type="numbering" w:customStyle="1" w:styleId="Zaimportowanystyl17">
    <w:name w:val="Zaimportowany styl 17"/>
    <w:rsid w:val="000A71D4"/>
    <w:pPr>
      <w:numPr>
        <w:numId w:val="37"/>
      </w:numPr>
    </w:pPr>
  </w:style>
  <w:style w:type="numbering" w:customStyle="1" w:styleId="Zaimportowanystyl1">
    <w:name w:val="Zaimportowany styl 1"/>
    <w:rsid w:val="000A71D4"/>
    <w:pPr>
      <w:numPr>
        <w:numId w:val="1"/>
      </w:numPr>
    </w:pPr>
  </w:style>
  <w:style w:type="numbering" w:customStyle="1" w:styleId="Zaimportowanystyl21">
    <w:name w:val="Zaimportowany styl 21"/>
    <w:rsid w:val="000A71D4"/>
    <w:pPr>
      <w:numPr>
        <w:numId w:val="45"/>
      </w:numPr>
    </w:pPr>
  </w:style>
  <w:style w:type="numbering" w:customStyle="1" w:styleId="Zaimportowanystyl2">
    <w:name w:val="Zaimportowany styl 2"/>
    <w:rsid w:val="000A71D4"/>
    <w:pPr>
      <w:numPr>
        <w:numId w:val="3"/>
      </w:numPr>
    </w:pPr>
  </w:style>
  <w:style w:type="numbering" w:customStyle="1" w:styleId="Zaimportowanystyl16">
    <w:name w:val="Zaimportowany styl 16"/>
    <w:rsid w:val="000A71D4"/>
    <w:pPr>
      <w:numPr>
        <w:numId w:val="35"/>
      </w:numPr>
    </w:pPr>
  </w:style>
  <w:style w:type="numbering" w:customStyle="1" w:styleId="Zaimportowanystyl11">
    <w:name w:val="Zaimportowany styl 11"/>
    <w:rsid w:val="000A71D4"/>
    <w:pPr>
      <w:numPr>
        <w:numId w:val="21"/>
      </w:numPr>
    </w:pPr>
  </w:style>
  <w:style w:type="numbering" w:customStyle="1" w:styleId="Zaimportowanystyl8">
    <w:name w:val="Zaimportowany styl 8"/>
    <w:rsid w:val="000A71D4"/>
    <w:pPr>
      <w:numPr>
        <w:numId w:val="14"/>
      </w:numPr>
    </w:pPr>
  </w:style>
  <w:style w:type="numbering" w:customStyle="1" w:styleId="Zaimportowanystyl13">
    <w:name w:val="Zaimportowany styl 13"/>
    <w:rsid w:val="000A71D4"/>
    <w:pPr>
      <w:numPr>
        <w:numId w:val="27"/>
      </w:numPr>
    </w:pPr>
  </w:style>
  <w:style w:type="numbering" w:customStyle="1" w:styleId="Zaimportowanystyl10">
    <w:name w:val="Zaimportowany styl 10"/>
    <w:rsid w:val="000A71D4"/>
    <w:pPr>
      <w:numPr>
        <w:numId w:val="19"/>
      </w:numPr>
    </w:pPr>
  </w:style>
  <w:style w:type="numbering" w:customStyle="1" w:styleId="Zaimportowanystyl9">
    <w:name w:val="Zaimportowany styl 9"/>
    <w:rsid w:val="000A71D4"/>
    <w:pPr>
      <w:numPr>
        <w:numId w:val="16"/>
      </w:numPr>
    </w:pPr>
  </w:style>
  <w:style w:type="numbering" w:customStyle="1" w:styleId="Zaimportowanystyl7">
    <w:name w:val="Zaimportowany styl 7"/>
    <w:rsid w:val="000A71D4"/>
    <w:pPr>
      <w:numPr>
        <w:numId w:val="13"/>
      </w:numPr>
    </w:pPr>
  </w:style>
  <w:style w:type="numbering" w:customStyle="1" w:styleId="Zaimportowanystyl23">
    <w:name w:val="Zaimportowany styl 23"/>
    <w:rsid w:val="000A71D4"/>
    <w:pPr>
      <w:numPr>
        <w:numId w:val="51"/>
      </w:numPr>
    </w:pPr>
  </w:style>
  <w:style w:type="numbering" w:customStyle="1" w:styleId="Zaimportowanystyl25">
    <w:name w:val="Zaimportowany styl 25"/>
    <w:rsid w:val="000A71D4"/>
    <w:pPr>
      <w:numPr>
        <w:numId w:val="55"/>
      </w:numPr>
    </w:pPr>
  </w:style>
  <w:style w:type="numbering" w:customStyle="1" w:styleId="Zaimportowanystyl3">
    <w:name w:val="Zaimportowany styl 3"/>
    <w:rsid w:val="000A71D4"/>
    <w:pPr>
      <w:numPr>
        <w:numId w:val="6"/>
      </w:numPr>
    </w:pPr>
  </w:style>
  <w:style w:type="numbering" w:customStyle="1" w:styleId="Zaimportowanystyl24">
    <w:name w:val="Zaimportowany styl 24"/>
    <w:rsid w:val="000A71D4"/>
    <w:pPr>
      <w:numPr>
        <w:numId w:val="53"/>
      </w:numPr>
    </w:pPr>
  </w:style>
  <w:style w:type="numbering" w:customStyle="1" w:styleId="Zaimportowanystyl19">
    <w:name w:val="Zaimportowany styl 19"/>
    <w:rsid w:val="000A71D4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57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3346</Words>
  <Characters>20082</Characters>
  <Application>Microsoft Office Word</Application>
  <DocSecurity>0</DocSecurity>
  <Lines>167</Lines>
  <Paragraphs>46</Paragraphs>
  <ScaleCrop>false</ScaleCrop>
  <Company/>
  <LinksUpToDate>false</LinksUpToDate>
  <CharactersWithSpaces>23382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MOPR</cp:lastModifiedBy>
  <cp:revision>11</cp:revision>
  <dcterms:created xsi:type="dcterms:W3CDTF">2019-11-25T09:25:00Z</dcterms:created>
  <dcterms:modified xsi:type="dcterms:W3CDTF">2020-02-27T09:31:00Z</dcterms:modified>
</cp:coreProperties>
</file>