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F42" w:rsidRDefault="00BE24AD">
      <w:pPr>
        <w:spacing w:after="0" w:line="240" w:lineRule="auto"/>
        <w:jc w:val="center"/>
        <w:rPr>
          <w:rFonts w:ascii="Times New Roman" w:eastAsia="Times New Roman" w:hAnsi="Times New Roman" w:cs="Times New Roman"/>
          <w:color w:val="808080"/>
          <w:sz w:val="24"/>
          <w:szCs w:val="24"/>
          <w:u w:color="808080"/>
        </w:rPr>
      </w:pPr>
      <w:bookmarkStart w:id="0" w:name="_GoBack"/>
      <w:bookmarkEnd w:id="0"/>
      <w:r>
        <w:rPr>
          <w:rFonts w:ascii="Times New Roman" w:hAnsi="Times New Roman"/>
          <w:color w:val="808080"/>
          <w:sz w:val="24"/>
          <w:szCs w:val="24"/>
          <w:u w:color="808080"/>
        </w:rPr>
        <w:t>Załącznik nr 4</w:t>
      </w:r>
    </w:p>
    <w:p w:rsidR="00BC0F42" w:rsidRPr="005A6F9C" w:rsidRDefault="00BC0F42">
      <w:pPr>
        <w:spacing w:after="0" w:line="240" w:lineRule="auto"/>
        <w:jc w:val="right"/>
        <w:rPr>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WZÓR UMOWY NR………………………………………………………/18</w:t>
      </w:r>
    </w:p>
    <w:p w:rsidR="00BC0F42" w:rsidRPr="005A6F9C" w:rsidRDefault="00BC0F42">
      <w:pPr>
        <w:spacing w:after="0" w:line="240" w:lineRule="auto"/>
        <w:jc w:val="center"/>
        <w:rPr>
          <w:rFonts w:ascii="Times New Roman" w:eastAsia="Times New Roman" w:hAnsi="Times New Roman" w:cs="Times New Roman"/>
          <w:b/>
          <w:bCs/>
          <w:color w:val="000000" w:themeColor="text1"/>
          <w:sz w:val="24"/>
          <w:szCs w:val="24"/>
        </w:rPr>
      </w:pPr>
    </w:p>
    <w:p w:rsidR="00BC0F42" w:rsidRPr="005A6F9C" w:rsidRDefault="00BE24AD">
      <w:pPr>
        <w:suppressAutoHyphens/>
        <w:spacing w:after="0" w:line="240" w:lineRule="auto"/>
        <w:jc w:val="both"/>
        <w:rPr>
          <w:rFonts w:ascii="Times New Roman" w:eastAsia="Times New Roman" w:hAnsi="Times New Roman" w:cs="Times New Roman"/>
          <w:color w:val="000000" w:themeColor="text1"/>
          <w:sz w:val="24"/>
          <w:szCs w:val="24"/>
        </w:rPr>
      </w:pPr>
      <w:r w:rsidRPr="005A6F9C">
        <w:rPr>
          <w:rFonts w:ascii="Times New Roman" w:hAnsi="Times New Roman"/>
          <w:color w:val="000000" w:themeColor="text1"/>
          <w:sz w:val="24"/>
          <w:szCs w:val="24"/>
        </w:rPr>
        <w:t>zawarta w dniu  ………………….……….. 2018r.  w …………………………..………, pomiędzy:</w:t>
      </w:r>
    </w:p>
    <w:p w:rsidR="00BC0F42" w:rsidRPr="005A6F9C" w:rsidRDefault="00BE24AD">
      <w:pPr>
        <w:suppressAutoHyphens/>
        <w:spacing w:after="0" w:line="240" w:lineRule="auto"/>
        <w:ind w:right="49"/>
        <w:jc w:val="both"/>
        <w:rPr>
          <w:rFonts w:ascii="Times New Roman" w:eastAsia="Times New Roman" w:hAnsi="Times New Roman" w:cs="Times New Roman"/>
          <w:color w:val="000000" w:themeColor="text1"/>
          <w:sz w:val="24"/>
          <w:szCs w:val="24"/>
        </w:rPr>
      </w:pPr>
      <w:bookmarkStart w:id="1" w:name="_Hlk480804447"/>
      <w:r w:rsidRPr="005A6F9C">
        <w:rPr>
          <w:rFonts w:ascii="Times New Roman" w:hAnsi="Times New Roman"/>
          <w:color w:val="000000" w:themeColor="text1"/>
          <w:sz w:val="24"/>
          <w:szCs w:val="24"/>
        </w:rPr>
        <w:t xml:space="preserve">Gminą Miasto Włocławek z siedzibą we Włocławku 87-800, ul Zielony Rynek 11/13 , NIP </w:t>
      </w:r>
      <w:r w:rsidRPr="005A6F9C">
        <w:rPr>
          <w:color w:val="000000" w:themeColor="text1"/>
        </w:rPr>
        <w:t>888-30-31-255</w:t>
      </w:r>
      <w:r w:rsidRPr="005A6F9C">
        <w:rPr>
          <w:rFonts w:ascii="Times New Roman" w:hAnsi="Times New Roman"/>
          <w:color w:val="000000" w:themeColor="text1"/>
          <w:sz w:val="24"/>
          <w:szCs w:val="24"/>
        </w:rPr>
        <w:t xml:space="preserve">, zwanym dalej Zamawiającym, reprezentowanym przez  </w:t>
      </w:r>
    </w:p>
    <w:p w:rsidR="00BC0F42" w:rsidRPr="005A6F9C" w:rsidRDefault="00BE24AD">
      <w:pPr>
        <w:suppressAutoHyphens/>
        <w:spacing w:after="0" w:line="240" w:lineRule="auto"/>
        <w:ind w:right="49"/>
        <w:jc w:val="both"/>
        <w:rPr>
          <w:rFonts w:ascii="Times New Roman" w:eastAsia="Times New Roman" w:hAnsi="Times New Roman" w:cs="Times New Roman"/>
          <w:color w:val="000000" w:themeColor="text1"/>
          <w:sz w:val="24"/>
          <w:szCs w:val="24"/>
        </w:rPr>
      </w:pPr>
      <w:r w:rsidRPr="005A6F9C">
        <w:rPr>
          <w:rFonts w:ascii="Times New Roman" w:hAnsi="Times New Roman"/>
          <w:color w:val="000000" w:themeColor="text1"/>
          <w:sz w:val="24"/>
          <w:szCs w:val="24"/>
        </w:rPr>
        <w:t xml:space="preserve">Pana Piotra Grudzińskiego - Dyrektora Miejskiego Ośrodka Pomocy Rodzinie we Włocławku, ul. </w:t>
      </w:r>
      <w:r w:rsidR="00410F9A">
        <w:rPr>
          <w:rFonts w:ascii="Times New Roman" w:hAnsi="Times New Roman"/>
          <w:color w:val="000000" w:themeColor="text1"/>
          <w:sz w:val="24"/>
          <w:szCs w:val="24"/>
        </w:rPr>
        <w:t>Ogniowa 8/</w:t>
      </w:r>
      <w:r w:rsidR="000945C4">
        <w:rPr>
          <w:rFonts w:ascii="Times New Roman" w:hAnsi="Times New Roman"/>
          <w:color w:val="000000" w:themeColor="text1"/>
          <w:sz w:val="24"/>
          <w:szCs w:val="24"/>
        </w:rPr>
        <w:t>10</w:t>
      </w:r>
      <w:r w:rsidR="00410F9A">
        <w:rPr>
          <w:rFonts w:ascii="Times New Roman" w:hAnsi="Times New Roman"/>
          <w:color w:val="000000" w:themeColor="text1"/>
          <w:sz w:val="24"/>
          <w:szCs w:val="24"/>
        </w:rPr>
        <w:t xml:space="preserve"> </w:t>
      </w:r>
      <w:r w:rsidRPr="005A6F9C">
        <w:rPr>
          <w:rFonts w:ascii="Times New Roman" w:hAnsi="Times New Roman"/>
          <w:color w:val="000000" w:themeColor="text1"/>
          <w:sz w:val="24"/>
          <w:szCs w:val="24"/>
        </w:rPr>
        <w:t>, 87-800 Włocławek, NIP 888-19-63-351</w:t>
      </w:r>
    </w:p>
    <w:p w:rsidR="00BC0F42" w:rsidRPr="005A6F9C" w:rsidRDefault="00BC0F42">
      <w:pPr>
        <w:suppressAutoHyphens/>
        <w:spacing w:after="0" w:line="240" w:lineRule="auto"/>
        <w:ind w:right="49"/>
        <w:jc w:val="both"/>
        <w:rPr>
          <w:rFonts w:ascii="Times New Roman" w:eastAsia="Times New Roman" w:hAnsi="Times New Roman" w:cs="Times New Roman"/>
          <w:color w:val="000000" w:themeColor="text1"/>
          <w:sz w:val="24"/>
          <w:szCs w:val="24"/>
        </w:rPr>
      </w:pPr>
    </w:p>
    <w:bookmarkEnd w:id="1"/>
    <w:p w:rsidR="00BC0F42" w:rsidRPr="005A6F9C" w:rsidRDefault="00BE24AD">
      <w:pPr>
        <w:suppressAutoHyphens/>
        <w:spacing w:after="0" w:line="240" w:lineRule="auto"/>
        <w:ind w:right="49"/>
        <w:jc w:val="both"/>
        <w:rPr>
          <w:rFonts w:ascii="Times New Roman" w:eastAsia="Times New Roman" w:hAnsi="Times New Roman" w:cs="Times New Roman"/>
          <w:color w:val="000000" w:themeColor="text1"/>
          <w:sz w:val="24"/>
          <w:szCs w:val="24"/>
        </w:rPr>
      </w:pPr>
      <w:r w:rsidRPr="005A6F9C">
        <w:rPr>
          <w:rFonts w:ascii="Times New Roman" w:hAnsi="Times New Roman"/>
          <w:color w:val="000000" w:themeColor="text1"/>
          <w:sz w:val="24"/>
          <w:szCs w:val="24"/>
        </w:rPr>
        <w:t>a</w:t>
      </w:r>
    </w:p>
    <w:p w:rsidR="00BC0F42" w:rsidRPr="005A6F9C" w:rsidRDefault="00BC0F42">
      <w:pPr>
        <w:suppressAutoHyphens/>
        <w:spacing w:after="0" w:line="240" w:lineRule="auto"/>
        <w:ind w:right="49"/>
        <w:jc w:val="both"/>
        <w:rPr>
          <w:rFonts w:ascii="Times New Roman" w:eastAsia="Times New Roman" w:hAnsi="Times New Roman" w:cs="Times New Roman"/>
          <w:color w:val="000000" w:themeColor="text1"/>
          <w:sz w:val="24"/>
          <w:szCs w:val="24"/>
        </w:rPr>
      </w:pPr>
    </w:p>
    <w:p w:rsidR="00BC0F42" w:rsidRPr="005A6F9C" w:rsidRDefault="00BE24AD">
      <w:pPr>
        <w:suppressAutoHyphens/>
        <w:spacing w:after="0" w:line="240" w:lineRule="auto"/>
        <w:jc w:val="both"/>
        <w:rPr>
          <w:rFonts w:ascii="Times New Roman" w:eastAsia="Times New Roman" w:hAnsi="Times New Roman" w:cs="Times New Roman"/>
          <w:color w:val="000000" w:themeColor="text1"/>
          <w:sz w:val="24"/>
          <w:szCs w:val="24"/>
        </w:rPr>
      </w:pPr>
      <w:r w:rsidRPr="005A6F9C">
        <w:rPr>
          <w:rFonts w:ascii="Times New Roman" w:hAnsi="Times New Roman"/>
          <w:color w:val="000000" w:themeColor="text1"/>
          <w:sz w:val="24"/>
          <w:szCs w:val="24"/>
        </w:rPr>
        <w:t xml:space="preserve">………………………………………………………………………; NIP       REGON       KRS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zwanym dalej Wykonawcą, reprezentowanym przez ………………………………………………………………..,</w:t>
      </w:r>
    </w:p>
    <w:p w:rsidR="00BC0F42" w:rsidRPr="005A6F9C" w:rsidRDefault="00BE24AD">
      <w:pPr>
        <w:suppressAutoHyphens/>
        <w:spacing w:after="0" w:line="240" w:lineRule="auto"/>
        <w:jc w:val="both"/>
        <w:rPr>
          <w:rFonts w:ascii="Times New Roman" w:eastAsia="Times New Roman" w:hAnsi="Times New Roman" w:cs="Times New Roman"/>
          <w:color w:val="000000" w:themeColor="text1"/>
          <w:sz w:val="24"/>
          <w:szCs w:val="24"/>
        </w:rPr>
      </w:pPr>
      <w:r w:rsidRPr="005A6F9C">
        <w:rPr>
          <w:rFonts w:ascii="Times New Roman" w:hAnsi="Times New Roman"/>
          <w:color w:val="000000" w:themeColor="text1"/>
          <w:sz w:val="24"/>
          <w:szCs w:val="24"/>
        </w:rPr>
        <w:t>o następującej treści:</w:t>
      </w:r>
    </w:p>
    <w:p w:rsidR="00BC0F42" w:rsidRPr="005A6F9C" w:rsidRDefault="00BC0F42">
      <w:pPr>
        <w:spacing w:after="0" w:line="240" w:lineRule="auto"/>
        <w:jc w:val="center"/>
        <w:rPr>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 1</w:t>
      </w: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Przedmiot umowy</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Przedmiotem umowy jest kompleksowe zorganizowanie i przeprowadzenie jednego 5-dniowego wyjazdu edukacyjnego z elementami integracyjnymi wraz z usługą hotelarską i gastronomiczną oraz przygotowaniem materiałów szkoleniowych, w ramach projektu „Rodzina w Centrum” realizowanego i współfinansowanego w ramach Regionalnego Programu Operacyjnego Województwa Kujawsko-Pomorskiego na lata 2014-2020, w ramach Osi Priorytetowej 9 Solidarne społeczeństwo Działania 9.3 Rozwój usług zdrowotnych i społecznych, Poddziałania 9.3.2 Rozwój usług społecznych w ramach części RPO WKP 2014-2020, współfinansowanej z Europejskiego Funduszu Społecznego, szczegółowo opisane w załączniku nr 1 do umowy, stanowiącym jej integralną część.</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Stanowiący przedmiot umowy wyjazd edukacyjny skierowany jest do rodzin zastępczych oraz rodzin przeżywających trudności w pełnieniu funkcji opiekuńczo-wychowawczych wraz z dziećmi w różnym wieku.</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Stanowiący przedmiot umowy wyjazd edukacyjny, zrealizowany zostanie </w:t>
      </w:r>
      <w:r w:rsidRPr="005A6F9C">
        <w:rPr>
          <w:rFonts w:ascii="Times New Roman" w:hAnsi="Times New Roman"/>
          <w:color w:val="000000" w:themeColor="text1"/>
          <w:sz w:val="24"/>
          <w:szCs w:val="24"/>
          <w:u w:color="FF0000"/>
        </w:rPr>
        <w:t>dla 30 osób, w tym dla ….… dzieci w różnym wieku</w:t>
      </w:r>
      <w:r w:rsidRPr="005A6F9C">
        <w:rPr>
          <w:rFonts w:ascii="Times New Roman" w:hAnsi="Times New Roman"/>
          <w:color w:val="000000" w:themeColor="text1"/>
          <w:sz w:val="24"/>
          <w:szCs w:val="24"/>
        </w:rPr>
        <w:t xml:space="preserve"> w dniach </w:t>
      </w:r>
      <w:r w:rsidR="000945C4">
        <w:rPr>
          <w:rFonts w:ascii="Times New Roman" w:hAnsi="Times New Roman"/>
          <w:color w:val="000000" w:themeColor="text1"/>
          <w:sz w:val="24"/>
          <w:szCs w:val="24"/>
        </w:rPr>
        <w:t>2</w:t>
      </w:r>
      <w:r w:rsidR="004A0D2C">
        <w:rPr>
          <w:rFonts w:ascii="Times New Roman" w:hAnsi="Times New Roman"/>
          <w:color w:val="000000" w:themeColor="text1"/>
          <w:sz w:val="24"/>
          <w:szCs w:val="24"/>
        </w:rPr>
        <w:t>5</w:t>
      </w:r>
      <w:r w:rsidRPr="005A6F9C">
        <w:rPr>
          <w:rFonts w:ascii="Times New Roman" w:hAnsi="Times New Roman"/>
          <w:color w:val="000000" w:themeColor="text1"/>
          <w:sz w:val="24"/>
          <w:szCs w:val="24"/>
        </w:rPr>
        <w:t>.0</w:t>
      </w:r>
      <w:r w:rsidR="005A6F9C" w:rsidRPr="005A6F9C">
        <w:rPr>
          <w:rFonts w:ascii="Times New Roman" w:hAnsi="Times New Roman"/>
          <w:color w:val="000000" w:themeColor="text1"/>
          <w:sz w:val="24"/>
          <w:szCs w:val="24"/>
        </w:rPr>
        <w:t>6</w:t>
      </w:r>
      <w:r w:rsidRPr="005A6F9C">
        <w:rPr>
          <w:rFonts w:ascii="Times New Roman" w:hAnsi="Times New Roman"/>
          <w:color w:val="000000" w:themeColor="text1"/>
          <w:sz w:val="24"/>
          <w:szCs w:val="24"/>
        </w:rPr>
        <w:t>.2018-</w:t>
      </w:r>
      <w:r w:rsidR="000945C4">
        <w:rPr>
          <w:rFonts w:ascii="Times New Roman" w:hAnsi="Times New Roman"/>
          <w:color w:val="000000" w:themeColor="text1"/>
          <w:sz w:val="24"/>
          <w:szCs w:val="24"/>
        </w:rPr>
        <w:t>2</w:t>
      </w:r>
      <w:r w:rsidR="004A0D2C">
        <w:rPr>
          <w:rFonts w:ascii="Times New Roman" w:hAnsi="Times New Roman"/>
          <w:color w:val="000000" w:themeColor="text1"/>
          <w:sz w:val="24"/>
          <w:szCs w:val="24"/>
        </w:rPr>
        <w:t>9</w:t>
      </w:r>
      <w:r w:rsidRPr="005A6F9C">
        <w:rPr>
          <w:rFonts w:ascii="Times New Roman" w:hAnsi="Times New Roman"/>
          <w:color w:val="000000" w:themeColor="text1"/>
          <w:sz w:val="24"/>
          <w:szCs w:val="24"/>
        </w:rPr>
        <w:t>.0</w:t>
      </w:r>
      <w:r w:rsidR="005A6F9C" w:rsidRPr="005A6F9C">
        <w:rPr>
          <w:rFonts w:ascii="Times New Roman" w:hAnsi="Times New Roman"/>
          <w:color w:val="000000" w:themeColor="text1"/>
          <w:sz w:val="24"/>
          <w:szCs w:val="24"/>
        </w:rPr>
        <w:t>6</w:t>
      </w:r>
      <w:r w:rsidRPr="005A6F9C">
        <w:rPr>
          <w:rFonts w:ascii="Times New Roman" w:hAnsi="Times New Roman"/>
          <w:color w:val="000000" w:themeColor="text1"/>
          <w:sz w:val="24"/>
          <w:szCs w:val="24"/>
        </w:rPr>
        <w:t>.2018r.</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Stanowiące przedmiot umowy usługi zrealizowane zostaną w miejscowości…………………………………………………………………………………</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 ramach realizacji przedmiotu umowy Wykonawca jest zobowiązany w szczególności do:</w:t>
      </w:r>
    </w:p>
    <w:p w:rsidR="00BC0F42" w:rsidRPr="005A6F9C" w:rsidRDefault="00BE24AD">
      <w:pPr>
        <w:widowControl w:val="0"/>
        <w:numPr>
          <w:ilvl w:val="0"/>
          <w:numId w:val="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zorganizowania i przeprowadzenia usług obejmujących zakres i formę wskazaną w załączniku nr 1 do umowy oraz zgodnie z warunkami określonymi w niniejszej umowie; </w:t>
      </w:r>
    </w:p>
    <w:p w:rsidR="00BC0F42" w:rsidRPr="005A6F9C" w:rsidRDefault="00BE24AD">
      <w:pPr>
        <w:widowControl w:val="0"/>
        <w:numPr>
          <w:ilvl w:val="0"/>
          <w:numId w:val="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zapewnienia kadry spełniającej wymagania Zamawiającego określone w załączniku nr 1 do umowy;</w:t>
      </w:r>
    </w:p>
    <w:p w:rsidR="00BC0F42" w:rsidRPr="005A6F9C" w:rsidRDefault="00BE24AD">
      <w:pPr>
        <w:widowControl w:val="0"/>
        <w:numPr>
          <w:ilvl w:val="0"/>
          <w:numId w:val="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zapewnienia materiałów dydaktycznych zgodnie z załącznikiem nr 1;</w:t>
      </w:r>
    </w:p>
    <w:p w:rsidR="00BC0F42" w:rsidRPr="005A6F9C" w:rsidRDefault="00BE24AD">
      <w:pPr>
        <w:widowControl w:val="0"/>
        <w:numPr>
          <w:ilvl w:val="0"/>
          <w:numId w:val="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przygotowania i przekazania Zamawiającemu sprawozdania ze zrealizowanych usług, którego wzór stanowi załącznik nr 2 do umowy wraz dokumentacją fotograficzną zgodnie z wymaganiami Zamawiającego określonymi w załączniku nr 1;</w:t>
      </w:r>
    </w:p>
    <w:p w:rsidR="00BC0F42" w:rsidRPr="005A6F9C" w:rsidRDefault="00BE24AD">
      <w:pPr>
        <w:widowControl w:val="0"/>
        <w:numPr>
          <w:ilvl w:val="0"/>
          <w:numId w:val="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zapewnienia usług gastronomicznych zgodnie z wymaganiami Zamawiającego określonymi w załączniku nr 1;</w:t>
      </w:r>
    </w:p>
    <w:p w:rsidR="00BC0F42" w:rsidRPr="005A6F9C" w:rsidRDefault="00BE24AD">
      <w:pPr>
        <w:widowControl w:val="0"/>
        <w:numPr>
          <w:ilvl w:val="0"/>
          <w:numId w:val="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zapewnienie środka transportu do przewozu uczestników zgodnie z wymaganiami Zamawiającego określonymi w załączniku nr 1;</w:t>
      </w:r>
    </w:p>
    <w:p w:rsidR="00BC0F42" w:rsidRPr="005A6F9C" w:rsidRDefault="00BE24AD">
      <w:pPr>
        <w:widowControl w:val="0"/>
        <w:numPr>
          <w:ilvl w:val="0"/>
          <w:numId w:val="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lastRenderedPageBreak/>
        <w:t>zapewnienie zakwaterowania uczestników zgodnie z wymaganiami Zamawiającego określonymi w załączniku nr 1;</w:t>
      </w:r>
    </w:p>
    <w:p w:rsidR="00BC0F42" w:rsidRPr="005A6F9C" w:rsidRDefault="00BE24AD">
      <w:pPr>
        <w:widowControl w:val="0"/>
        <w:numPr>
          <w:ilvl w:val="0"/>
          <w:numId w:val="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zapewnienie ubezpieczenia od NNW zgodnie z wymaganiami Zamawiającego określonymi</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w załączniku nr 1;</w:t>
      </w:r>
    </w:p>
    <w:p w:rsidR="00BC0F42" w:rsidRPr="005A6F9C" w:rsidRDefault="00BE24AD">
      <w:pPr>
        <w:widowControl w:val="0"/>
        <w:numPr>
          <w:ilvl w:val="0"/>
          <w:numId w:val="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przeprowadzenia usług stanowiących przedmiot zamówienia w salach dydaktycznych, spełniających warunki określone w załączniku nr 1 do umowy,</w:t>
      </w:r>
    </w:p>
    <w:p w:rsidR="00BC0F42" w:rsidRPr="005A6F9C" w:rsidRDefault="00BE24AD">
      <w:pPr>
        <w:widowControl w:val="0"/>
        <w:numPr>
          <w:ilvl w:val="0"/>
          <w:numId w:val="6"/>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 zapewnienie rodzinom dostępu do bezpłatnej opieki lekarskiej i pielęgniarskiej, w tym w razie konieczności bezpłatny transport do placówek opieki zdrowotnej.</w:t>
      </w:r>
    </w:p>
    <w:p w:rsidR="00BC0F42" w:rsidRPr="005A6F9C" w:rsidRDefault="00BE24AD">
      <w:pPr>
        <w:numPr>
          <w:ilvl w:val="0"/>
          <w:numId w:val="7"/>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zobowiązuje się do wykonywania przedmiotu umowy zgodnie z obowiązującymi przepisami regulującymi wszelkie kwestie związane z realizacją przedmiotu umowy oraz z należytą starannością i czuwania nad prawidłową realizacją zawartej umowy. </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zobowiązuje się do wykonania przedmiotu umowy na najwyższym profesjonalnym poziomie, zgodnie z wszystkimi obowiązującymi przepisami prawa i zgodnie z interesami Zamawiającego oraz dołoży wszelkich starań do efektywnego wdrażania zakresu i przedmiotu umowy.</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ponosi pełną odpowiedzialność za prawidłową realizację zawartej umowy.</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zobowiązuje się przy realizacji przedmiotu umowy zapoznać się z treścią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 xml:space="preserve">i stosować zasady wynikające z aktualnie obowiązujących: </w:t>
      </w:r>
      <w:r w:rsidRPr="005A6F9C">
        <w:rPr>
          <w:rFonts w:ascii="Times New Roman" w:hAnsi="Times New Roman"/>
          <w:i/>
          <w:iCs/>
          <w:color w:val="000000" w:themeColor="text1"/>
          <w:sz w:val="24"/>
          <w:szCs w:val="24"/>
        </w:rPr>
        <w:t>Wytycznych w zakresie kwalifikowalności wydatków w ramach Europejskiego Funduszu Rozwoju Regionalnego, Europejskiego Funduszu Społecznego oraz Funduszu Spójności na lata 2014 – 2020.</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zobowiązany jest do sporządzania list obecności</w:t>
      </w:r>
      <w:bookmarkStart w:id="2" w:name="_Hlk479679863"/>
      <w:r w:rsidRPr="005A6F9C">
        <w:rPr>
          <w:rFonts w:ascii="Times New Roman" w:hAnsi="Times New Roman"/>
          <w:color w:val="000000" w:themeColor="text1"/>
          <w:sz w:val="24"/>
          <w:szCs w:val="24"/>
        </w:rPr>
        <w:t xml:space="preserve"> z poszczególnych warsztatów/treningów/konsultacji oraz list potwierdzających odbiór materiałów </w:t>
      </w:r>
      <w:bookmarkEnd w:id="2"/>
      <w:r w:rsidRPr="005A6F9C">
        <w:rPr>
          <w:rFonts w:ascii="Times New Roman" w:hAnsi="Times New Roman"/>
          <w:color w:val="000000" w:themeColor="text1"/>
          <w:sz w:val="24"/>
          <w:szCs w:val="24"/>
        </w:rPr>
        <w:t>dydaktycznych, wyżywienia i noclegu.</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zobowiązany jest na każde żądanie Zamawiającego do przedstawienia dokumentów potwierdzających wiedzę i doświadczenie kadry przez niego zatrudnionej, we wskazanym przez Zamawiającego terminie.</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Usługi, o których mowa w ust. 1 będą świadczone w okresie ustalonym z Zamawiającym, zgodnie z programem wyjazdu, który zostanie sporządzony i przekazany Zamawiającemu min. </w:t>
      </w:r>
      <w:r w:rsidR="001911F8">
        <w:rPr>
          <w:rFonts w:ascii="Times New Roman" w:hAnsi="Times New Roman"/>
          <w:color w:val="000000" w:themeColor="text1"/>
          <w:sz w:val="24"/>
          <w:szCs w:val="24"/>
        </w:rPr>
        <w:t>3</w:t>
      </w:r>
      <w:r w:rsidRPr="005A6F9C">
        <w:rPr>
          <w:rFonts w:ascii="Times New Roman" w:hAnsi="Times New Roman"/>
          <w:color w:val="000000" w:themeColor="text1"/>
          <w:sz w:val="24"/>
          <w:szCs w:val="24"/>
        </w:rPr>
        <w:t xml:space="preserve"> dni przed wyjazdem.</w:t>
      </w:r>
    </w:p>
    <w:p w:rsidR="00BC0F42" w:rsidRPr="005A6F9C" w:rsidRDefault="00BE24AD">
      <w:pPr>
        <w:numPr>
          <w:ilvl w:val="0"/>
          <w:numId w:val="2"/>
        </w:numPr>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oświadcza, zgodnie ze złożoną ofertą, że </w:t>
      </w:r>
      <w:r w:rsidRPr="005A6F9C">
        <w:rPr>
          <w:rFonts w:ascii="Times New Roman" w:hAnsi="Times New Roman"/>
          <w:color w:val="000000" w:themeColor="text1"/>
          <w:kern w:val="1"/>
          <w:sz w:val="24"/>
          <w:szCs w:val="24"/>
        </w:rPr>
        <w:t>prowadzi działalność, która obejmuje społeczną i zawodową integrację osób będących członkami  co najmniej jednej z następujących grup społecznych:</w:t>
      </w:r>
    </w:p>
    <w:p w:rsidR="00BC0F42" w:rsidRPr="005A6F9C" w:rsidRDefault="00BE24AD">
      <w:pPr>
        <w:widowControl w:val="0"/>
        <w:tabs>
          <w:tab w:val="left" w:pos="284"/>
        </w:tabs>
        <w:spacing w:after="0" w:line="240" w:lineRule="auto"/>
        <w:ind w:left="709" w:hanging="283"/>
        <w:jc w:val="both"/>
        <w:rPr>
          <w:rFonts w:ascii="Times New Roman" w:eastAsia="Times New Roman" w:hAnsi="Times New Roman" w:cs="Times New Roman"/>
          <w:color w:val="000000" w:themeColor="text1"/>
          <w:kern w:val="1"/>
          <w:sz w:val="24"/>
          <w:szCs w:val="24"/>
        </w:rPr>
      </w:pPr>
      <w:r w:rsidRPr="005A6F9C">
        <w:rPr>
          <w:rFonts w:ascii="Times New Roman" w:hAnsi="Times New Roman"/>
          <w:color w:val="000000" w:themeColor="text1"/>
          <w:kern w:val="1"/>
          <w:sz w:val="24"/>
          <w:szCs w:val="24"/>
        </w:rPr>
        <w:t>1)</w:t>
      </w:r>
      <w:r w:rsidRPr="005A6F9C">
        <w:rPr>
          <w:rFonts w:ascii="Times New Roman" w:hAnsi="Times New Roman"/>
          <w:color w:val="000000" w:themeColor="text1"/>
          <w:kern w:val="1"/>
          <w:sz w:val="24"/>
          <w:szCs w:val="24"/>
        </w:rPr>
        <w:tab/>
        <w:t>osób niepełnosprawnych w rozumieniu ustawy z dnia 27 sierpnia 1997 r. o rehabilitacji zawodowej i społecznej oraz zatrudnianiu osób niepełnosprawnych (</w:t>
      </w:r>
      <w:proofErr w:type="spellStart"/>
      <w:r w:rsidRPr="005A6F9C">
        <w:rPr>
          <w:rFonts w:ascii="Times New Roman" w:hAnsi="Times New Roman"/>
          <w:color w:val="000000" w:themeColor="text1"/>
          <w:kern w:val="1"/>
          <w:sz w:val="24"/>
          <w:szCs w:val="24"/>
        </w:rPr>
        <w:t>t.j</w:t>
      </w:r>
      <w:proofErr w:type="spellEnd"/>
      <w:r w:rsidRPr="005A6F9C">
        <w:rPr>
          <w:rFonts w:ascii="Times New Roman" w:hAnsi="Times New Roman"/>
          <w:color w:val="000000" w:themeColor="text1"/>
          <w:kern w:val="1"/>
          <w:sz w:val="24"/>
          <w:szCs w:val="24"/>
        </w:rPr>
        <w:t>. Dz. U. z 2018 r. poz. 511) lub</w:t>
      </w:r>
    </w:p>
    <w:p w:rsidR="00BC0F42" w:rsidRPr="005A6F9C" w:rsidRDefault="00BE24AD">
      <w:pPr>
        <w:widowControl w:val="0"/>
        <w:tabs>
          <w:tab w:val="left" w:pos="284"/>
        </w:tabs>
        <w:spacing w:after="0" w:line="240" w:lineRule="auto"/>
        <w:ind w:left="709" w:hanging="283"/>
        <w:jc w:val="both"/>
        <w:rPr>
          <w:rFonts w:ascii="Times New Roman" w:eastAsia="Times New Roman" w:hAnsi="Times New Roman" w:cs="Times New Roman"/>
          <w:color w:val="000000" w:themeColor="text1"/>
          <w:kern w:val="1"/>
          <w:sz w:val="24"/>
          <w:szCs w:val="24"/>
        </w:rPr>
      </w:pPr>
      <w:r w:rsidRPr="005A6F9C">
        <w:rPr>
          <w:rFonts w:ascii="Times New Roman" w:hAnsi="Times New Roman"/>
          <w:color w:val="000000" w:themeColor="text1"/>
          <w:kern w:val="1"/>
          <w:sz w:val="24"/>
          <w:szCs w:val="24"/>
        </w:rPr>
        <w:t>2)</w:t>
      </w:r>
      <w:r w:rsidRPr="005A6F9C">
        <w:rPr>
          <w:rFonts w:ascii="Times New Roman" w:hAnsi="Times New Roman"/>
          <w:color w:val="000000" w:themeColor="text1"/>
          <w:kern w:val="1"/>
          <w:sz w:val="24"/>
          <w:szCs w:val="24"/>
        </w:rPr>
        <w:tab/>
        <w:t>bezrobotnych w rozumieniu ustawy z dnia 20 kwietnia 2004 r. o promocji zatrudnienia</w:t>
      </w:r>
      <w:r w:rsidRPr="005A6F9C">
        <w:rPr>
          <w:rFonts w:ascii="Arial Unicode MS" w:eastAsia="Arial Unicode MS" w:hAnsi="Arial Unicode MS" w:cs="Arial Unicode MS"/>
          <w:color w:val="000000" w:themeColor="text1"/>
          <w:kern w:val="1"/>
          <w:sz w:val="24"/>
          <w:szCs w:val="24"/>
        </w:rPr>
        <w:br/>
      </w:r>
      <w:r w:rsidRPr="005A6F9C">
        <w:rPr>
          <w:rFonts w:ascii="Times New Roman" w:hAnsi="Times New Roman"/>
          <w:color w:val="000000" w:themeColor="text1"/>
          <w:kern w:val="1"/>
          <w:sz w:val="24"/>
          <w:szCs w:val="24"/>
        </w:rPr>
        <w:t>i instytucjach rynku pracy (</w:t>
      </w:r>
      <w:proofErr w:type="spellStart"/>
      <w:r w:rsidRPr="005A6F9C">
        <w:rPr>
          <w:rFonts w:ascii="Times New Roman" w:hAnsi="Times New Roman"/>
          <w:color w:val="000000" w:themeColor="text1"/>
          <w:kern w:val="1"/>
          <w:sz w:val="24"/>
          <w:szCs w:val="24"/>
        </w:rPr>
        <w:t>t.j</w:t>
      </w:r>
      <w:proofErr w:type="spellEnd"/>
      <w:r w:rsidRPr="005A6F9C">
        <w:rPr>
          <w:rFonts w:ascii="Times New Roman" w:hAnsi="Times New Roman"/>
          <w:color w:val="000000" w:themeColor="text1"/>
          <w:kern w:val="1"/>
          <w:sz w:val="24"/>
          <w:szCs w:val="24"/>
        </w:rPr>
        <w:t>. Dz. U. z 2017 r. poz. 1065 ze  zm.) lub</w:t>
      </w:r>
    </w:p>
    <w:p w:rsidR="00BC0F42" w:rsidRPr="005A6F9C" w:rsidRDefault="00BE24AD">
      <w:pPr>
        <w:widowControl w:val="0"/>
        <w:tabs>
          <w:tab w:val="left" w:pos="284"/>
        </w:tabs>
        <w:spacing w:after="0" w:line="240" w:lineRule="auto"/>
        <w:ind w:left="709" w:hanging="283"/>
        <w:jc w:val="both"/>
        <w:rPr>
          <w:rFonts w:ascii="Times New Roman" w:eastAsia="Times New Roman" w:hAnsi="Times New Roman" w:cs="Times New Roman"/>
          <w:color w:val="000000" w:themeColor="text1"/>
          <w:kern w:val="1"/>
          <w:sz w:val="24"/>
          <w:szCs w:val="24"/>
        </w:rPr>
      </w:pPr>
      <w:r w:rsidRPr="005A6F9C">
        <w:rPr>
          <w:rFonts w:ascii="Times New Roman" w:hAnsi="Times New Roman"/>
          <w:color w:val="000000" w:themeColor="text1"/>
          <w:kern w:val="1"/>
          <w:sz w:val="24"/>
          <w:szCs w:val="24"/>
        </w:rPr>
        <w:t>3) osób pozbawionych wolności lub zwalnianych z zakładów karnych, o których mowa w ustawie z dnia 6 czerwca 1997 r. - Kodeks karny wykonawczy (</w:t>
      </w:r>
      <w:proofErr w:type="spellStart"/>
      <w:r w:rsidRPr="005A6F9C">
        <w:rPr>
          <w:rFonts w:ascii="Times New Roman" w:hAnsi="Times New Roman"/>
          <w:color w:val="000000" w:themeColor="text1"/>
          <w:kern w:val="1"/>
          <w:sz w:val="24"/>
          <w:szCs w:val="24"/>
        </w:rPr>
        <w:t>t.j</w:t>
      </w:r>
      <w:proofErr w:type="spellEnd"/>
      <w:r w:rsidRPr="005A6F9C">
        <w:rPr>
          <w:rFonts w:ascii="Times New Roman" w:hAnsi="Times New Roman"/>
          <w:color w:val="000000" w:themeColor="text1"/>
          <w:kern w:val="1"/>
          <w:sz w:val="24"/>
          <w:szCs w:val="24"/>
        </w:rPr>
        <w:t>. Dz. U. 2018 r. poz. 652), mających trudności w integracji ze środowiskiem lub</w:t>
      </w:r>
    </w:p>
    <w:p w:rsidR="00BC0F42" w:rsidRPr="005A6F9C" w:rsidRDefault="00BE24AD">
      <w:pPr>
        <w:widowControl w:val="0"/>
        <w:tabs>
          <w:tab w:val="left" w:pos="284"/>
        </w:tabs>
        <w:spacing w:after="0" w:line="240" w:lineRule="auto"/>
        <w:ind w:left="709" w:hanging="283"/>
        <w:jc w:val="both"/>
        <w:rPr>
          <w:rFonts w:ascii="Times New Roman" w:eastAsia="Times New Roman" w:hAnsi="Times New Roman" w:cs="Times New Roman"/>
          <w:color w:val="000000" w:themeColor="text1"/>
          <w:kern w:val="1"/>
          <w:sz w:val="24"/>
          <w:szCs w:val="24"/>
        </w:rPr>
      </w:pPr>
      <w:r w:rsidRPr="005A6F9C">
        <w:rPr>
          <w:rFonts w:ascii="Times New Roman" w:hAnsi="Times New Roman"/>
          <w:color w:val="000000" w:themeColor="text1"/>
          <w:kern w:val="1"/>
          <w:sz w:val="24"/>
          <w:szCs w:val="24"/>
        </w:rPr>
        <w:t xml:space="preserve">4) osób z zaburzeniami psychicznymi w rozumieniu ustawy z dnia 19 sierpnia 1994 r. o ochronie zdrowia psychicznego (Dz.U. z 2017, poz. 882 ze zm.) </w:t>
      </w:r>
    </w:p>
    <w:p w:rsidR="00BC0F42" w:rsidRPr="005A6F9C" w:rsidRDefault="00BE24AD">
      <w:pPr>
        <w:suppressAutoHyphens/>
        <w:spacing w:after="0" w:line="240" w:lineRule="auto"/>
        <w:ind w:left="708" w:hanging="282"/>
        <w:jc w:val="both"/>
        <w:rPr>
          <w:rFonts w:ascii="Times New Roman" w:eastAsia="Times New Roman" w:hAnsi="Times New Roman" w:cs="Times New Roman"/>
          <w:color w:val="000000" w:themeColor="text1"/>
          <w:sz w:val="24"/>
          <w:szCs w:val="24"/>
        </w:rPr>
      </w:pPr>
      <w:r w:rsidRPr="005A6F9C">
        <w:rPr>
          <w:rFonts w:ascii="Times New Roman" w:hAnsi="Times New Roman"/>
          <w:color w:val="000000" w:themeColor="text1"/>
          <w:kern w:val="1"/>
          <w:sz w:val="24"/>
          <w:szCs w:val="24"/>
        </w:rPr>
        <w:t>5)</w:t>
      </w:r>
      <w:r w:rsidRPr="005A6F9C">
        <w:rPr>
          <w:rFonts w:ascii="Times New Roman" w:hAnsi="Times New Roman"/>
          <w:color w:val="000000" w:themeColor="text1"/>
          <w:kern w:val="1"/>
          <w:sz w:val="24"/>
          <w:szCs w:val="24"/>
        </w:rPr>
        <w:tab/>
        <w:t>osób bezdomnych w rozumieniu ustawy z dnia 12 marca 2004 r. o pomocy społecznej (</w:t>
      </w:r>
      <w:proofErr w:type="spellStart"/>
      <w:r w:rsidRPr="005A6F9C">
        <w:rPr>
          <w:rFonts w:ascii="Times New Roman" w:hAnsi="Times New Roman"/>
          <w:color w:val="000000" w:themeColor="text1"/>
          <w:kern w:val="1"/>
          <w:sz w:val="24"/>
          <w:szCs w:val="24"/>
        </w:rPr>
        <w:t>t.j</w:t>
      </w:r>
      <w:proofErr w:type="spellEnd"/>
      <w:r w:rsidRPr="005A6F9C">
        <w:rPr>
          <w:rFonts w:ascii="Times New Roman" w:hAnsi="Times New Roman"/>
          <w:color w:val="000000" w:themeColor="text1"/>
          <w:kern w:val="1"/>
          <w:sz w:val="24"/>
          <w:szCs w:val="24"/>
        </w:rPr>
        <w:t>. Dz. U. 2017 r. poz. 1769 ze zm.)</w:t>
      </w:r>
    </w:p>
    <w:p w:rsidR="00BC0F42" w:rsidRPr="005A6F9C" w:rsidRDefault="00BE24AD">
      <w:pPr>
        <w:numPr>
          <w:ilvl w:val="0"/>
          <w:numId w:val="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kern w:val="1"/>
          <w:sz w:val="24"/>
          <w:szCs w:val="24"/>
        </w:rPr>
        <w:t xml:space="preserve">Zamawiający zastrzega sobie prawo do zweryfikowania faktu prowadzenia przez Wykonawcę działalności, o której mowa w ust. 12. Jednocześnie Wykonawca zobowiązuje się do udostępnienia na żądanie Zamawiającego, dokumentów, potwierdzających prowadzenie ww. działalności. Nieprzedstawienie przez Wykonawcę dokumentów w </w:t>
      </w:r>
      <w:r w:rsidRPr="005A6F9C">
        <w:rPr>
          <w:rFonts w:ascii="Times New Roman" w:hAnsi="Times New Roman"/>
          <w:color w:val="000000" w:themeColor="text1"/>
          <w:kern w:val="1"/>
          <w:sz w:val="24"/>
          <w:szCs w:val="24"/>
        </w:rPr>
        <w:lastRenderedPageBreak/>
        <w:t>terminie wskazanym przez Zamawiającego lub stwierdzenie przez Zamawiającego braku prowadzenia ww. rodzaju działalności będzie skutkowało naliczeniem kar umownych, określonych w §9 ust. 1 pkt 6 umowy.</w:t>
      </w:r>
    </w:p>
    <w:p w:rsidR="00BC0F42" w:rsidRPr="005A6F9C" w:rsidRDefault="00BE24AD">
      <w:pPr>
        <w:numPr>
          <w:ilvl w:val="0"/>
          <w:numId w:val="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Oferta wykonawcy stanowiąca załącznik nr 2 do Zapytania ofertowego, oświadczenie wykonawcy stanowiące załącznik nr 3 do zapytania ofertowego  oraz zapytanie ofertowe wraz w szczególności ze szczegółowym opisem przedmiotu zamówienia, stanowią integralną część umowy.</w:t>
      </w:r>
    </w:p>
    <w:p w:rsidR="00BC0F42" w:rsidRPr="005A6F9C" w:rsidRDefault="00BC0F42">
      <w:pPr>
        <w:spacing w:after="0" w:line="240" w:lineRule="auto"/>
        <w:jc w:val="center"/>
        <w:rPr>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 2</w:t>
      </w: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 xml:space="preserve">Prawa i obowiązki Zamawiającego </w:t>
      </w:r>
    </w:p>
    <w:p w:rsidR="00BC0F42" w:rsidRPr="005A6F9C" w:rsidRDefault="00BE24AD">
      <w:pPr>
        <w:numPr>
          <w:ilvl w:val="0"/>
          <w:numId w:val="10"/>
        </w:numPr>
        <w:suppressAutoHyphens/>
        <w:spacing w:after="0" w:line="240" w:lineRule="auto"/>
        <w:rPr>
          <w:rFonts w:ascii="Times New Roman" w:hAnsi="Times New Roman"/>
          <w:b/>
          <w:bCs/>
          <w:color w:val="000000" w:themeColor="text1"/>
          <w:sz w:val="24"/>
          <w:szCs w:val="24"/>
        </w:rPr>
      </w:pPr>
      <w:r w:rsidRPr="005A6F9C">
        <w:rPr>
          <w:rFonts w:ascii="Times New Roman" w:hAnsi="Times New Roman"/>
          <w:color w:val="000000" w:themeColor="text1"/>
          <w:sz w:val="24"/>
          <w:szCs w:val="24"/>
        </w:rPr>
        <w:t>Zamawiający jest uprawniony w szczególności do:</w:t>
      </w:r>
    </w:p>
    <w:p w:rsidR="00BC0F42" w:rsidRPr="005A6F9C" w:rsidRDefault="00BE24AD">
      <w:pPr>
        <w:numPr>
          <w:ilvl w:val="0"/>
          <w:numId w:val="12"/>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 kontroli dokumentów, organizacji zadań merytorycznych  i monitoringu zajęć edukacyjnych w trakcie przygotowania i  trwania wyjazdu  edukacyjnego. </w:t>
      </w:r>
      <w:r w:rsidRPr="005A6F9C">
        <w:rPr>
          <w:rFonts w:ascii="Times New Roman" w:hAnsi="Times New Roman"/>
          <w:color w:val="000000" w:themeColor="text1"/>
          <w:sz w:val="24"/>
          <w:szCs w:val="24"/>
          <w:u w:color="FF0000"/>
        </w:rPr>
        <w:t>Koszty ewentualnego transportu ( samochód osobowy lub środek transportu publicznego), zakwaterowania i wyżywienia w trakcie kontroli wyjazdu edukacyjnego    jednej  lub dwóch  osób kontrolujących ponosi Wykonawca.</w:t>
      </w:r>
    </w:p>
    <w:p w:rsidR="00BC0F42" w:rsidRPr="005A6F9C" w:rsidRDefault="00BE24AD">
      <w:pPr>
        <w:numPr>
          <w:ilvl w:val="0"/>
          <w:numId w:val="12"/>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współpracy z Wykonawcą usług podczas monitorowania i nadzorowania  prawidłowości wykonania przedmiotu umowy;</w:t>
      </w:r>
    </w:p>
    <w:p w:rsidR="00BC0F42" w:rsidRPr="005A6F9C" w:rsidRDefault="00BE24AD">
      <w:pPr>
        <w:numPr>
          <w:ilvl w:val="0"/>
          <w:numId w:val="12"/>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wyrażenia zgody na wprowadzenie zmian w realizacji przedmiotu umowy,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w szczególności zmiany kadry wskazanej w ofercie Wykonawcy realizującemu poszczególne usługi;</w:t>
      </w:r>
    </w:p>
    <w:p w:rsidR="00BC0F42" w:rsidRPr="005A6F9C" w:rsidRDefault="00BE24AD">
      <w:pPr>
        <w:numPr>
          <w:ilvl w:val="0"/>
          <w:numId w:val="12"/>
        </w:numPr>
        <w:suppressAutoHyphens/>
        <w:spacing w:after="0" w:line="240" w:lineRule="auto"/>
        <w:jc w:val="both"/>
        <w:rPr>
          <w:rFonts w:ascii="Times New Roman" w:hAnsi="Times New Roman"/>
          <w:b/>
          <w:bCs/>
          <w:color w:val="000000" w:themeColor="text1"/>
          <w:sz w:val="24"/>
          <w:szCs w:val="24"/>
        </w:rPr>
      </w:pPr>
      <w:r w:rsidRPr="005A6F9C">
        <w:rPr>
          <w:rFonts w:ascii="Times New Roman" w:hAnsi="Times New Roman"/>
          <w:color w:val="000000" w:themeColor="text1"/>
          <w:sz w:val="24"/>
          <w:szCs w:val="24"/>
        </w:rPr>
        <w:t>wglądu i weryfikacji dokumentów potwierdzających wiedzę i doświadczenie kadry świadczącej usługi szkoleniowe;</w:t>
      </w:r>
    </w:p>
    <w:p w:rsidR="00BC0F42" w:rsidRPr="005A6F9C" w:rsidRDefault="00BE24AD">
      <w:pPr>
        <w:numPr>
          <w:ilvl w:val="0"/>
          <w:numId w:val="12"/>
        </w:numPr>
        <w:suppressAutoHyphens/>
        <w:spacing w:after="0" w:line="240" w:lineRule="auto"/>
        <w:jc w:val="both"/>
        <w:rPr>
          <w:rFonts w:ascii="Times New Roman" w:hAnsi="Times New Roman"/>
          <w:b/>
          <w:bCs/>
          <w:color w:val="000000" w:themeColor="text1"/>
          <w:sz w:val="24"/>
          <w:szCs w:val="24"/>
        </w:rPr>
      </w:pPr>
      <w:r w:rsidRPr="005A6F9C">
        <w:rPr>
          <w:rFonts w:ascii="Times New Roman" w:hAnsi="Times New Roman"/>
          <w:color w:val="000000" w:themeColor="text1"/>
          <w:sz w:val="24"/>
          <w:szCs w:val="24"/>
        </w:rPr>
        <w:t>odbioru dokumentacji zweryfikowanej przez Wykonawcę usług;</w:t>
      </w:r>
    </w:p>
    <w:p w:rsidR="00BC0F42" w:rsidRPr="005A6F9C" w:rsidRDefault="00BE24AD">
      <w:pPr>
        <w:numPr>
          <w:ilvl w:val="0"/>
          <w:numId w:val="12"/>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podejmowania innych czynności niezbędnych do prawidłowego zrealizowania przedmiotu umowy, o którym mowa w § 1 ust.1.</w:t>
      </w:r>
    </w:p>
    <w:p w:rsidR="00BC0F42" w:rsidRPr="005A6F9C" w:rsidRDefault="00BE24AD">
      <w:pPr>
        <w:numPr>
          <w:ilvl w:val="0"/>
          <w:numId w:val="12"/>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zapewnienia rekrutacji uczestników, o których mowa w § 1 ust. 2; </w:t>
      </w:r>
    </w:p>
    <w:p w:rsidR="00BC0F42" w:rsidRPr="005A6F9C" w:rsidRDefault="00BE24AD">
      <w:pPr>
        <w:numPr>
          <w:ilvl w:val="0"/>
          <w:numId w:val="1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weryfikowania prawidłowości realizacji przedmiotu umowy;</w:t>
      </w:r>
    </w:p>
    <w:p w:rsidR="00BC0F42" w:rsidRPr="005A6F9C" w:rsidRDefault="00BE24AD">
      <w:pPr>
        <w:numPr>
          <w:ilvl w:val="0"/>
          <w:numId w:val="1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weryfikowania i akceptowania merytorycznych treści materiałów dydaktycznych dla uczestników; </w:t>
      </w:r>
    </w:p>
    <w:p w:rsidR="00BC0F42" w:rsidRPr="005A6F9C" w:rsidRDefault="00BE24AD">
      <w:pPr>
        <w:numPr>
          <w:ilvl w:val="0"/>
          <w:numId w:val="1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odbioru i weryfikowania prawidłowości dokumentacji przygotowanej przez Wykonawcę w trakcie realizacji przedmiotu umowy, w tym sprawozdań, o których mowa w załączniku nr 1 do umowy;</w:t>
      </w:r>
    </w:p>
    <w:p w:rsidR="00BC0F42" w:rsidRPr="005A6F9C" w:rsidRDefault="00BE24AD">
      <w:pPr>
        <w:numPr>
          <w:ilvl w:val="0"/>
          <w:numId w:val="1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podejmowania innych czynności niezbędnych do prawidłowego zrealizowania przedmiotu umowy.</w:t>
      </w:r>
    </w:p>
    <w:p w:rsidR="00BC0F42" w:rsidRPr="005A6F9C" w:rsidRDefault="00BE24AD">
      <w:pPr>
        <w:numPr>
          <w:ilvl w:val="0"/>
          <w:numId w:val="14"/>
        </w:numPr>
        <w:suppressAutoHyphens/>
        <w:spacing w:after="0" w:line="240" w:lineRule="auto"/>
        <w:rPr>
          <w:rFonts w:ascii="Times New Roman" w:hAnsi="Times New Roman"/>
          <w:color w:val="000000" w:themeColor="text1"/>
          <w:sz w:val="24"/>
          <w:szCs w:val="24"/>
        </w:rPr>
      </w:pPr>
      <w:r w:rsidRPr="005A6F9C">
        <w:rPr>
          <w:rFonts w:ascii="Times New Roman" w:hAnsi="Times New Roman"/>
          <w:color w:val="000000" w:themeColor="text1"/>
          <w:sz w:val="24"/>
          <w:szCs w:val="24"/>
        </w:rPr>
        <w:t>W uzasadnionych przypadkach Zamawiający może dokonać zmian w programie świadczonych usług, w porozumieniu z Wykonawcą, nie później niż trzy dni robocze przed terminem danego wyjazdu.</w:t>
      </w:r>
    </w:p>
    <w:p w:rsidR="00BC0F42" w:rsidRPr="005A6F9C" w:rsidRDefault="00BC0F42">
      <w:pPr>
        <w:spacing w:after="0" w:line="240" w:lineRule="auto"/>
        <w:jc w:val="center"/>
        <w:rPr>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 3</w:t>
      </w: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Prawa autorskie</w:t>
      </w:r>
    </w:p>
    <w:p w:rsidR="00BC0F42" w:rsidRPr="005A6F9C" w:rsidRDefault="00BE24AD">
      <w:pPr>
        <w:numPr>
          <w:ilvl w:val="3"/>
          <w:numId w:val="16"/>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 ramach umowy Wykonawca przenosi na Zamawiającego prawo do korzystania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i rozporządzania w całości i we fragmentach z materiałów dydaktycznych, opracowanych zgodnie z załącznikiem nr 1 do umowy oraz materiałów powstałych w trakcie realizacji przedmiotu umowy na następujących polach eksploatacji:</w:t>
      </w:r>
    </w:p>
    <w:p w:rsidR="00BC0F42" w:rsidRPr="005A6F9C" w:rsidRDefault="00BE24AD">
      <w:pPr>
        <w:numPr>
          <w:ilvl w:val="2"/>
          <w:numId w:val="1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utrwalenia utworu dowolną techniką, w tym drukarską, cyfrową, elektroniczną, fotograficzną, optyczną, laserową, na każdym nośniku, włączając w to także nośniki elektroniczne, optyczne, magnetyczne, dyskietki, CD-ROM, DVD, papier;</w:t>
      </w:r>
    </w:p>
    <w:p w:rsidR="00BC0F42" w:rsidRPr="005A6F9C" w:rsidRDefault="00BE24AD">
      <w:pPr>
        <w:numPr>
          <w:ilvl w:val="2"/>
          <w:numId w:val="1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lastRenderedPageBreak/>
        <w:t>zwielokrotniania utworu, w każdej możliwej technice, w tym drukarskiej, cyfrowej, elektronicznej, laserowej, fotograficznej, optycznej, na każdym nośniku, włączając w to także nośniki elektroniczne, optyczne dyskietki, CD-ROM, DVD, papier;</w:t>
      </w:r>
    </w:p>
    <w:p w:rsidR="00BC0F42" w:rsidRPr="005A6F9C" w:rsidRDefault="00BE24AD">
      <w:pPr>
        <w:numPr>
          <w:ilvl w:val="2"/>
          <w:numId w:val="1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wprowadzenia utworu lub poszczególnych elementów do pamięci komputera i sieci wewnętrznych typu Intranet, jak również przesyłania utworu w ramach wyżej wymienionej sieci;</w:t>
      </w:r>
    </w:p>
    <w:p w:rsidR="00BC0F42" w:rsidRPr="005A6F9C" w:rsidRDefault="00BE24AD">
      <w:pPr>
        <w:numPr>
          <w:ilvl w:val="2"/>
          <w:numId w:val="1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udostępniania utworu lub poszczególnych elementów:</w:t>
      </w:r>
    </w:p>
    <w:p w:rsidR="00BC0F42" w:rsidRPr="005A6F9C" w:rsidRDefault="00BE24AD">
      <w:pPr>
        <w:numPr>
          <w:ilvl w:val="1"/>
          <w:numId w:val="20"/>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uczestnikom konferencji, seminariów, kursów, szkoleń i wizyt studyjnych, których organizatorem/współorganizatorem lub zleceniodawcą będzie Zamawiający,</w:t>
      </w:r>
    </w:p>
    <w:p w:rsidR="00BC0F42" w:rsidRPr="005A6F9C" w:rsidRDefault="00BE24AD">
      <w:pPr>
        <w:numPr>
          <w:ilvl w:val="1"/>
          <w:numId w:val="20"/>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instytucjom współpracującym z Zamawiającym, w tym jednostkom organizacyjnym pomocy społecznej,</w:t>
      </w:r>
    </w:p>
    <w:p w:rsidR="00BC0F42" w:rsidRPr="005A6F9C" w:rsidRDefault="00BE24AD">
      <w:pPr>
        <w:numPr>
          <w:ilvl w:val="1"/>
          <w:numId w:val="20"/>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instytucjom nadrzędnym wobec Zamawiającego,</w:t>
      </w:r>
    </w:p>
    <w:p w:rsidR="00BC0F42" w:rsidRPr="005A6F9C" w:rsidRDefault="00BE24AD">
      <w:pPr>
        <w:numPr>
          <w:ilvl w:val="1"/>
          <w:numId w:val="20"/>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 czasie kontroli na prośbę Instytucji Kontrolującej;</w:t>
      </w:r>
    </w:p>
    <w:p w:rsidR="00BC0F42" w:rsidRPr="005A6F9C" w:rsidRDefault="00BE24AD">
      <w:pPr>
        <w:numPr>
          <w:ilvl w:val="2"/>
          <w:numId w:val="2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przechowywania i archiwizowania materiałów w formie elektronicznej w zasobach Zamawiającego;</w:t>
      </w:r>
    </w:p>
    <w:p w:rsidR="00BC0F42" w:rsidRPr="005A6F9C" w:rsidRDefault="00BE24AD">
      <w:pPr>
        <w:numPr>
          <w:ilvl w:val="2"/>
          <w:numId w:val="1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wykorzystania utworu w publikacjach i materiałach promocyjno-informacyjnych Zamawiającego.</w:t>
      </w:r>
    </w:p>
    <w:p w:rsidR="00BC0F42" w:rsidRPr="005A6F9C" w:rsidRDefault="00BE24AD">
      <w:pPr>
        <w:numPr>
          <w:ilvl w:val="3"/>
          <w:numId w:val="22"/>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Korzystanie z materiałów o których mowa w ust. 1 odbywać się będzie za podaniem źródła ich pochodzenia.</w:t>
      </w:r>
    </w:p>
    <w:p w:rsidR="00BC0F42" w:rsidRPr="005A6F9C" w:rsidRDefault="00BE24AD">
      <w:pPr>
        <w:numPr>
          <w:ilvl w:val="3"/>
          <w:numId w:val="16"/>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oświadcza, że jego prawa autorskie do programów i materiałów dydaktycznych są nieograniczone i nieobciążone prawami osób trzecich.</w:t>
      </w:r>
    </w:p>
    <w:p w:rsidR="00BC0F42" w:rsidRPr="005A6F9C" w:rsidRDefault="00BE24AD">
      <w:pPr>
        <w:numPr>
          <w:ilvl w:val="3"/>
          <w:numId w:val="16"/>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Zamawiający na podstawie odrębnych umów może dokonać przeniesienia autorskich praw majątkowych i praw pokrewnych do materiałów, o których mowa w ust.1, na Instytucję Zarządzającą Regionalnym Programem Operacyjnych Województwa Kujawsko-Pomorskiego,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 xml:space="preserve">z jednoczesnym udzieleniem licencji na rzecz pozostałych Partnerów projektu, pn. Rodzina w Centrum, na korzystanie z ww. materiałów. </w:t>
      </w:r>
    </w:p>
    <w:p w:rsidR="00BC0F42" w:rsidRPr="005A6F9C" w:rsidRDefault="00BC0F42">
      <w:pPr>
        <w:tabs>
          <w:tab w:val="left" w:pos="426"/>
        </w:tabs>
        <w:suppressAutoHyphens/>
        <w:spacing w:after="0" w:line="240" w:lineRule="auto"/>
        <w:ind w:left="426"/>
        <w:jc w:val="both"/>
        <w:rPr>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 4</w:t>
      </w: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Informacja i promocja</w:t>
      </w:r>
    </w:p>
    <w:p w:rsidR="00BC0F42" w:rsidRPr="005A6F9C" w:rsidRDefault="00BE24AD">
      <w:pPr>
        <w:numPr>
          <w:ilvl w:val="0"/>
          <w:numId w:val="2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zobowiązuje się do wypełniania obowiązków informacyjnych i promocyjnych zgodnie z zapisami </w:t>
      </w:r>
      <w:r w:rsidRPr="005A6F9C">
        <w:rPr>
          <w:rFonts w:ascii="Times New Roman" w:hAnsi="Times New Roman"/>
          <w:i/>
          <w:iCs/>
          <w:color w:val="000000" w:themeColor="text1"/>
          <w:sz w:val="24"/>
          <w:szCs w:val="24"/>
        </w:rPr>
        <w:t xml:space="preserve">rozporządzenia Parlamentu Europejskiego i Rady (UE) nr 1303/2013 z dnia17 grudnia 2013 r. ustanawiającego wspólne przepisy dotyczące Europejskiego Funduszu Rozwoju Regionalnego, Europejskiego Funduszu Społecznego, Funduszu Spójności, Europejskiego Funduszu Rolnego na rzecz Rozwoju Obszarów Wiejskich oraz Europejskiego Funduszu </w:t>
      </w:r>
      <w:proofErr w:type="spellStart"/>
      <w:r w:rsidRPr="005A6F9C">
        <w:rPr>
          <w:rFonts w:ascii="Times New Roman" w:hAnsi="Times New Roman"/>
          <w:i/>
          <w:iCs/>
          <w:color w:val="000000" w:themeColor="text1"/>
          <w:sz w:val="24"/>
          <w:szCs w:val="24"/>
        </w:rPr>
        <w:t>Morskiegoi</w:t>
      </w:r>
      <w:proofErr w:type="spellEnd"/>
      <w:r w:rsidRPr="005A6F9C">
        <w:rPr>
          <w:rFonts w:ascii="Times New Roman" w:hAnsi="Times New Roman"/>
          <w:i/>
          <w:iCs/>
          <w:color w:val="000000" w:themeColor="text1"/>
          <w:sz w:val="24"/>
          <w:szCs w:val="24"/>
        </w:rPr>
        <w:t xml:space="preserve"> Rybackiego oraz ustanawiającego przepisy ogólne dotyczące Europejskiego Funduszu Rozwoju Regionalnego, Europejskiego Funduszu Społecznego, Funduszu Spójności, oraz Europejskiego Funduszu Rolnego na rzecz Rozwoju Obszarów Wiejskich oraz Europejskiego Funduszu Morskiego i Rybackiego oraz uchylające rozporządzenie Rady nr 1083/2006  (Dz. U. UE L 347 z dnia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i/>
          <w:iCs/>
          <w:color w:val="000000" w:themeColor="text1"/>
          <w:sz w:val="24"/>
          <w:szCs w:val="24"/>
        </w:rPr>
        <w:t xml:space="preserve">20 grudnia 2013 r., s. 320-469 z </w:t>
      </w:r>
      <w:proofErr w:type="spellStart"/>
      <w:r w:rsidRPr="005A6F9C">
        <w:rPr>
          <w:rFonts w:ascii="Times New Roman" w:hAnsi="Times New Roman"/>
          <w:i/>
          <w:iCs/>
          <w:color w:val="000000" w:themeColor="text1"/>
          <w:sz w:val="24"/>
          <w:szCs w:val="24"/>
        </w:rPr>
        <w:t>późn</w:t>
      </w:r>
      <w:proofErr w:type="spellEnd"/>
      <w:r w:rsidRPr="005A6F9C">
        <w:rPr>
          <w:rFonts w:ascii="Times New Roman" w:hAnsi="Times New Roman"/>
          <w:i/>
          <w:iCs/>
          <w:color w:val="000000" w:themeColor="text1"/>
          <w:sz w:val="24"/>
          <w:szCs w:val="24"/>
        </w:rPr>
        <w:t>. zm.)</w:t>
      </w:r>
      <w:r w:rsidRPr="005A6F9C">
        <w:rPr>
          <w:rFonts w:ascii="Times New Roman" w:hAnsi="Times New Roman"/>
          <w:color w:val="000000" w:themeColor="text1"/>
          <w:sz w:val="24"/>
          <w:szCs w:val="24"/>
        </w:rPr>
        <w:t xml:space="preserve"> oraz zgodnie z instrukcjami i wskazówkami zawartymi w </w:t>
      </w:r>
      <w:r w:rsidRPr="005A6F9C">
        <w:rPr>
          <w:rFonts w:ascii="Times New Roman" w:hAnsi="Times New Roman"/>
          <w:i/>
          <w:iCs/>
          <w:color w:val="000000" w:themeColor="text1"/>
          <w:sz w:val="24"/>
          <w:szCs w:val="24"/>
        </w:rPr>
        <w:t>Obowiązkach informacyjnych beneficjenta</w:t>
      </w:r>
      <w:r w:rsidRPr="005A6F9C">
        <w:rPr>
          <w:rFonts w:ascii="Times New Roman" w:hAnsi="Times New Roman"/>
          <w:color w:val="000000" w:themeColor="text1"/>
          <w:sz w:val="24"/>
          <w:szCs w:val="24"/>
        </w:rPr>
        <w:t xml:space="preserve">, stanowiącymi załącznik nr 3 do umowy, w tym w szczególności do: </w:t>
      </w:r>
    </w:p>
    <w:p w:rsidR="00BC0F42" w:rsidRPr="005A6F9C" w:rsidRDefault="00BE24AD">
      <w:pPr>
        <w:numPr>
          <w:ilvl w:val="0"/>
          <w:numId w:val="26"/>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oznaczania znakiem Unii Europejskiej i znakiem Funduszy Europejskich oraz herbem województwa kujawsko-pomorskiego:</w:t>
      </w:r>
    </w:p>
    <w:p w:rsidR="00BC0F42" w:rsidRPr="005A6F9C" w:rsidRDefault="00BE24AD">
      <w:pPr>
        <w:numPr>
          <w:ilvl w:val="0"/>
          <w:numId w:val="2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wszystkich prowadzonych działań informacyjnych i promocyjnych dotyczących realizowanej umowy,</w:t>
      </w:r>
    </w:p>
    <w:p w:rsidR="00BC0F42" w:rsidRPr="005A6F9C" w:rsidRDefault="00BE24AD">
      <w:pPr>
        <w:numPr>
          <w:ilvl w:val="0"/>
          <w:numId w:val="2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wszystkich dokumentów związanych z realizacją umowy, podawanych do wiadomości publicznej;</w:t>
      </w:r>
    </w:p>
    <w:p w:rsidR="00BC0F42" w:rsidRPr="005A6F9C" w:rsidRDefault="00BE24AD">
      <w:pPr>
        <w:numPr>
          <w:ilvl w:val="0"/>
          <w:numId w:val="2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lastRenderedPageBreak/>
        <w:t xml:space="preserve">oznaczania wszystkich dokumentów i materiałów powstałych w ramach realizowanej umowy; </w:t>
      </w:r>
    </w:p>
    <w:p w:rsidR="00BC0F42" w:rsidRPr="005A6F9C" w:rsidRDefault="00BE24AD">
      <w:pPr>
        <w:numPr>
          <w:ilvl w:val="0"/>
          <w:numId w:val="26"/>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umieszczania przynajmniej jednego plakatu o minimalnym formacie A3, przekazanego przez Zamawiającego, w miejscach realizacji umowy;</w:t>
      </w:r>
    </w:p>
    <w:p w:rsidR="00BC0F42" w:rsidRPr="005A6F9C" w:rsidRDefault="00BE24AD">
      <w:pPr>
        <w:numPr>
          <w:ilvl w:val="0"/>
          <w:numId w:val="26"/>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przekazywania osobom, będącym odbiorcom usług świadczonych w ramach umowy informacji, że Projekt, pn. Rodzina w Centrum, uzyskał dofinansowanie przynajmniej w formie odpowiedniego oznakowania;</w:t>
      </w:r>
    </w:p>
    <w:p w:rsidR="00BC0F42" w:rsidRPr="005A6F9C" w:rsidRDefault="00BE24AD">
      <w:pPr>
        <w:numPr>
          <w:ilvl w:val="0"/>
          <w:numId w:val="26"/>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dokumentowania działań informacyjnych i promocyjnych prowadzonych w ramach Projektu.</w:t>
      </w:r>
    </w:p>
    <w:p w:rsidR="00BC0F42" w:rsidRPr="005A6F9C" w:rsidRDefault="00BE24AD">
      <w:pPr>
        <w:numPr>
          <w:ilvl w:val="0"/>
          <w:numId w:val="30"/>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Wariant logotypów (wersja kolor lub monochromatyczna) Wykonawca każdorazowo uzgodni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z Zamawiającym.</w:t>
      </w:r>
    </w:p>
    <w:p w:rsidR="00BC0F42" w:rsidRPr="005A6F9C" w:rsidRDefault="00BE24AD">
      <w:pPr>
        <w:numPr>
          <w:ilvl w:val="0"/>
          <w:numId w:val="2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przedstawi Zamawiającemu materiały dla uczestników do akceptacji co najmniej tydzień przed planowanym wyjazdem.</w:t>
      </w:r>
    </w:p>
    <w:p w:rsidR="00BC0F42" w:rsidRPr="005A6F9C" w:rsidRDefault="00BE24AD">
      <w:pPr>
        <w:numPr>
          <w:ilvl w:val="0"/>
          <w:numId w:val="2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zobowiązuje się do przedstawienia na wezwanie Zamawiającego wszelkich informacji i wyjaśnień związanych z realizacją przedmiotu umowy w terminie określonym przez Zamawiającego.</w:t>
      </w: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 5</w:t>
      </w:r>
    </w:p>
    <w:p w:rsidR="00BC0F42" w:rsidRPr="005A6F9C" w:rsidRDefault="00BE24AD">
      <w:pPr>
        <w:spacing w:after="0" w:line="240" w:lineRule="auto"/>
        <w:jc w:val="center"/>
        <w:rPr>
          <w:rFonts w:ascii="Times New Roman" w:eastAsia="Times New Roman" w:hAnsi="Times New Roman" w:cs="Times New Roman"/>
          <w:b/>
          <w:bCs/>
          <w:color w:val="000000" w:themeColor="text1"/>
          <w:sz w:val="24"/>
          <w:szCs w:val="24"/>
        </w:rPr>
      </w:pPr>
      <w:r w:rsidRPr="005A6F9C">
        <w:rPr>
          <w:rFonts w:ascii="Times New Roman" w:hAnsi="Times New Roman"/>
          <w:b/>
          <w:bCs/>
          <w:color w:val="000000" w:themeColor="text1"/>
          <w:sz w:val="24"/>
          <w:szCs w:val="24"/>
        </w:rPr>
        <w:t>Przekazywanie informacji</w:t>
      </w:r>
    </w:p>
    <w:p w:rsidR="00BC0F42" w:rsidRPr="005A6F9C" w:rsidRDefault="00BE24AD">
      <w:pPr>
        <w:numPr>
          <w:ilvl w:val="0"/>
          <w:numId w:val="32"/>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 toku realizacji umowy Strony będą dokonywać powiadomień w sprawach istotnych dla przebiegu jej realizacji w następujący sposób:</w:t>
      </w:r>
    </w:p>
    <w:p w:rsidR="00BC0F42" w:rsidRPr="005A6F9C" w:rsidRDefault="00BE24AD">
      <w:pPr>
        <w:numPr>
          <w:ilvl w:val="0"/>
          <w:numId w:val="3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drogą elektroniczną na następujące adresy mailowe:  </w:t>
      </w:r>
      <w:r w:rsidRPr="005A6F9C">
        <w:rPr>
          <w:rFonts w:ascii="Arial Unicode MS" w:eastAsia="Arial Unicode MS" w:hAnsi="Arial Unicode MS" w:cs="Arial Unicode MS"/>
          <w:color w:val="000000" w:themeColor="text1"/>
          <w:sz w:val="24"/>
          <w:szCs w:val="24"/>
        </w:rPr>
        <w:br/>
      </w:r>
      <w:hyperlink r:id="rId7" w:history="1">
        <w:r w:rsidRPr="005A6F9C">
          <w:rPr>
            <w:rStyle w:val="Hyperlink0"/>
            <w:rFonts w:ascii="Times New Roman" w:hAnsi="Times New Roman"/>
            <w:color w:val="000000" w:themeColor="text1"/>
            <w:sz w:val="24"/>
            <w:szCs w:val="24"/>
          </w:rPr>
          <w:t>rwc@mopr.wloclawek.pl</w:t>
        </w:r>
      </w:hyperlink>
      <w:r w:rsidRPr="005A6F9C">
        <w:rPr>
          <w:rFonts w:ascii="Times New Roman" w:hAnsi="Times New Roman"/>
          <w:color w:val="000000" w:themeColor="text1"/>
          <w:sz w:val="24"/>
          <w:szCs w:val="24"/>
        </w:rPr>
        <w:t xml:space="preserve"> lub w formie pisemnej na adres korespondencyjny Zamawiającego;</w:t>
      </w:r>
    </w:p>
    <w:p w:rsidR="00BC0F42" w:rsidRPr="005A6F9C" w:rsidRDefault="00BE24AD">
      <w:pPr>
        <w:numPr>
          <w:ilvl w:val="0"/>
          <w:numId w:val="34"/>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drogą elektroniczną na adres ……………………………………lub w formie pisemnej na adres Wykonawcy. </w:t>
      </w:r>
    </w:p>
    <w:p w:rsidR="00BC0F42" w:rsidRPr="005A6F9C" w:rsidRDefault="00BE24AD">
      <w:pPr>
        <w:numPr>
          <w:ilvl w:val="0"/>
          <w:numId w:val="3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Do współpracy w sprawach związanych z wykonaniem umowy upoważnia się:</w:t>
      </w:r>
    </w:p>
    <w:p w:rsidR="00BC0F42" w:rsidRPr="005A6F9C" w:rsidRDefault="00BE24AD">
      <w:pPr>
        <w:numPr>
          <w:ilvl w:val="0"/>
          <w:numId w:val="3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ze strony Zamawiającego:</w:t>
      </w:r>
    </w:p>
    <w:p w:rsidR="00BC0F42" w:rsidRPr="005A6F9C" w:rsidRDefault="00BE24AD">
      <w:pPr>
        <w:tabs>
          <w:tab w:val="left" w:pos="360"/>
        </w:tabs>
        <w:suppressAutoHyphens/>
        <w:spacing w:after="0" w:line="240" w:lineRule="auto"/>
        <w:ind w:left="1800"/>
        <w:jc w:val="both"/>
        <w:rPr>
          <w:rStyle w:val="Brak"/>
          <w:rFonts w:ascii="Times New Roman" w:eastAsia="Times New Roman" w:hAnsi="Times New Roman" w:cs="Times New Roman"/>
          <w:color w:val="000000" w:themeColor="text1"/>
          <w:sz w:val="24"/>
          <w:szCs w:val="24"/>
        </w:rPr>
      </w:pPr>
      <w:r w:rsidRPr="005A6F9C">
        <w:rPr>
          <w:rStyle w:val="Brak"/>
          <w:rFonts w:ascii="Times New Roman" w:hAnsi="Times New Roman"/>
          <w:color w:val="000000" w:themeColor="text1"/>
          <w:sz w:val="24"/>
          <w:szCs w:val="24"/>
        </w:rPr>
        <w:t>Specjalista pracy z rodziną  - Beata Mrozińska – Chlebowska</w:t>
      </w:r>
    </w:p>
    <w:p w:rsidR="00BC0F42" w:rsidRPr="005A6F9C" w:rsidRDefault="00BE24AD">
      <w:pPr>
        <w:tabs>
          <w:tab w:val="left" w:pos="360"/>
        </w:tabs>
        <w:suppressAutoHyphens/>
        <w:spacing w:after="0" w:line="240" w:lineRule="auto"/>
        <w:ind w:left="1800"/>
        <w:jc w:val="both"/>
        <w:rPr>
          <w:rStyle w:val="Brak"/>
          <w:rFonts w:ascii="Times New Roman" w:eastAsia="Times New Roman" w:hAnsi="Times New Roman" w:cs="Times New Roman"/>
          <w:color w:val="000000" w:themeColor="text1"/>
          <w:sz w:val="24"/>
          <w:szCs w:val="24"/>
        </w:rPr>
      </w:pPr>
      <w:r w:rsidRPr="005A6F9C">
        <w:rPr>
          <w:rStyle w:val="Brak"/>
          <w:rFonts w:ascii="Times New Roman" w:hAnsi="Times New Roman"/>
          <w:color w:val="000000" w:themeColor="text1"/>
          <w:sz w:val="24"/>
          <w:szCs w:val="24"/>
        </w:rPr>
        <w:t xml:space="preserve">Specjalista pracy z rodziną – Dagmara Rutkowska </w:t>
      </w:r>
    </w:p>
    <w:p w:rsidR="00BC0F42" w:rsidRPr="005A6F9C" w:rsidRDefault="00BE24AD">
      <w:pPr>
        <w:numPr>
          <w:ilvl w:val="0"/>
          <w:numId w:val="38"/>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Osobą upoważnioną ze strony Wykonawcy do kontaktów z Zamawiającym będzie:………………………………………………………………………………………</w:t>
      </w:r>
    </w:p>
    <w:p w:rsidR="00BC0F42" w:rsidRPr="005A6F9C" w:rsidRDefault="00BC0F42">
      <w:pPr>
        <w:tabs>
          <w:tab w:val="left" w:pos="360"/>
        </w:tabs>
        <w:suppressAutoHyphens/>
        <w:spacing w:after="0" w:line="240" w:lineRule="auto"/>
        <w:ind w:left="360"/>
        <w:jc w:val="both"/>
        <w:rPr>
          <w:rStyle w:val="Brak"/>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 6</w:t>
      </w: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Płatności</w:t>
      </w:r>
    </w:p>
    <w:p w:rsidR="00BC0F42" w:rsidRPr="005A6F9C" w:rsidRDefault="00BE24AD">
      <w:pPr>
        <w:numPr>
          <w:ilvl w:val="0"/>
          <w:numId w:val="40"/>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Płatnikiem wynagrodzenia Wykonawcy, które zostanie sfinansowane ze środków projektu pn. „Rodzina w Centrum” realizowanego w ramach Osi Priorytetowej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 xml:space="preserve">9 Solidarne społeczeństwo, Działania 9.3 Rozwój usług zdrowotnych i społecznych, Poddziałania 9.3.2 Rozwój usług społecznych w ramach części RPO WKP 2014-2020 współfinansowanej z Europejskiego Funduszu Społecznego, związanego z realizacją przedmiotu umowy jest Gmina Miasto Włocławek z siedzibą we Włocławku 87-800, ul Zielony Rynek 11/13 , NIP 888-30-31-255, reprezentowanym przez  Pana Piotra Grudzińskiego Dyrektora Miejskiego Ośrodka Pomocy Rodzinie we Włocławku, ul. </w:t>
      </w:r>
      <w:r w:rsidR="005A6F9C" w:rsidRPr="005A6F9C">
        <w:rPr>
          <w:rFonts w:ascii="Times New Roman" w:hAnsi="Times New Roman"/>
          <w:color w:val="000000" w:themeColor="text1"/>
          <w:sz w:val="24"/>
          <w:szCs w:val="24"/>
        </w:rPr>
        <w:t>Ogniowa 8/10</w:t>
      </w:r>
      <w:r w:rsidRPr="005A6F9C">
        <w:rPr>
          <w:rFonts w:ascii="Times New Roman" w:hAnsi="Times New Roman"/>
          <w:color w:val="000000" w:themeColor="text1"/>
          <w:sz w:val="24"/>
          <w:szCs w:val="24"/>
        </w:rPr>
        <w:t>, 87-800 Włocławek, NIP 888-19-63-351, który otrzyma środki finansowe w oparciu o umowę o partnerstwie na rzecz realizacji Projektu Rodzina w Centrum.</w:t>
      </w:r>
    </w:p>
    <w:p w:rsidR="00BC0F42" w:rsidRPr="005A6F9C" w:rsidRDefault="00BE24AD">
      <w:pPr>
        <w:numPr>
          <w:ilvl w:val="0"/>
          <w:numId w:val="40"/>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Ogólny koszt usług, o których mowa w § 1, zwany dalej wynagrodzeniem, zgodnie z ofertą Wykonawcy nie przekroczy kwoty brutto: ………………………………………………. zł (słownie: …………………….zł) w odniesieniu do całkowitej liczby uczestników wyjazdu edukacyjnego określonej w § 1 ust. 3 umowy, przy założeniu, że koszt usługi na jednego uczestnika wynosi ………………... Wykonawca otrzyma wynagrodzenie  stosowne do </w:t>
      </w:r>
      <w:r w:rsidRPr="005A6F9C">
        <w:rPr>
          <w:rFonts w:ascii="Times New Roman" w:hAnsi="Times New Roman"/>
          <w:color w:val="000000" w:themeColor="text1"/>
          <w:sz w:val="24"/>
          <w:szCs w:val="24"/>
        </w:rPr>
        <w:lastRenderedPageBreak/>
        <w:t>zrealizowanej usługi w odniesieniu do faktycznej liczby uczestników wyjazdu edukacyjnego.</w:t>
      </w:r>
    </w:p>
    <w:p w:rsidR="00BC0F42" w:rsidRPr="005A6F9C" w:rsidRDefault="00BE24AD">
      <w:pPr>
        <w:numPr>
          <w:ilvl w:val="0"/>
          <w:numId w:val="4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Zapłata wynagrodzenia nastąpi po zrealizowaniu wyjazdu edukacyjnego na podstawie prawidłowo wystawionej faktury, przelewem na konto Wykonawcy, wskazane na fakturze w terminie do 30 dni od daty wpływu faktury do siedziby Zamawiającego. </w:t>
      </w:r>
    </w:p>
    <w:p w:rsidR="00BC0F42" w:rsidRPr="005A6F9C" w:rsidRDefault="00BE24AD">
      <w:pPr>
        <w:numPr>
          <w:ilvl w:val="0"/>
          <w:numId w:val="4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Warunkiem zapłaty za zrealizowaną usługę będą przekazane Zamawiającemu prawidłowo wystawione faktury, za wykonany przedmiot umowy dostarczone po zatwierdzeniu sprawozdania z przeprowadzonego wyjazdu edukacyjnego; </w:t>
      </w:r>
    </w:p>
    <w:p w:rsidR="00BC0F42" w:rsidRPr="005A6F9C" w:rsidRDefault="00BE24AD">
      <w:pPr>
        <w:numPr>
          <w:ilvl w:val="0"/>
          <w:numId w:val="4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Sprawozdania powinny być podpisane przez Wykonawcę i dostarczone Zamawiającemu</w:t>
      </w:r>
    </w:p>
    <w:p w:rsidR="00BC0F42" w:rsidRPr="005A6F9C" w:rsidRDefault="00BE24AD">
      <w:pPr>
        <w:tabs>
          <w:tab w:val="left" w:pos="426"/>
        </w:tabs>
        <w:suppressAutoHyphens/>
        <w:spacing w:after="0" w:line="240" w:lineRule="auto"/>
        <w:ind w:left="426"/>
        <w:jc w:val="both"/>
        <w:rPr>
          <w:rStyle w:val="Brak"/>
          <w:rFonts w:ascii="Times New Roman" w:eastAsia="Times New Roman" w:hAnsi="Times New Roman" w:cs="Times New Roman"/>
          <w:color w:val="000000" w:themeColor="text1"/>
          <w:sz w:val="24"/>
          <w:szCs w:val="24"/>
        </w:rPr>
      </w:pPr>
      <w:r w:rsidRPr="005A6F9C">
        <w:rPr>
          <w:rStyle w:val="Brak"/>
          <w:rFonts w:ascii="Times New Roman" w:hAnsi="Times New Roman"/>
          <w:color w:val="000000" w:themeColor="text1"/>
          <w:sz w:val="24"/>
          <w:szCs w:val="24"/>
        </w:rPr>
        <w:t xml:space="preserve"> najpóźniej 7 dni roboczych po zakończeniu realizacji przedmiotu umowy. Do sprawozdania, należy dołączyć następujące dokumenty: oryginały list obecności z poszczególnych warsztatów/treningów/konsultacji oraz listy potwierdzające odbiór materiałów dydaktycznych, wyżywienia i noclegu.</w:t>
      </w:r>
    </w:p>
    <w:p w:rsidR="00BC0F42" w:rsidRPr="005A6F9C" w:rsidRDefault="00BE24AD">
      <w:pPr>
        <w:numPr>
          <w:ilvl w:val="0"/>
          <w:numId w:val="4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Warunkiem dokonania zapłaty wynagrodzenia w terminie wskazanym w ust. 3 będzie dostępność środków finansowych na rachunku bankowym projektu partnerskiego,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pn. „Rodzina w Centrum” w ramach Osi Priorytetowej 9 Solidarne społeczeństwo, Działania 9.3 Rozwój usług zdrowotnych i społecznych, Poddziałania 9.3.2 Rozwój usług społecznych w ramach części RPO WKP 2014-2020 współfinansowanej z Europejskiego Funduszu Społecznego.</w:t>
      </w:r>
    </w:p>
    <w:p w:rsidR="00BC0F42" w:rsidRPr="005A6F9C" w:rsidRDefault="00BE24AD">
      <w:pPr>
        <w:numPr>
          <w:ilvl w:val="0"/>
          <w:numId w:val="4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 dzień dokonania zapłaty strony uznają dzień, w którym zostanie obciążony rachunek bankowy Zamawiającego.</w:t>
      </w:r>
    </w:p>
    <w:p w:rsidR="005A6F9C" w:rsidRPr="00DC14C1" w:rsidRDefault="00BE24AD">
      <w:pPr>
        <w:numPr>
          <w:ilvl w:val="0"/>
          <w:numId w:val="41"/>
        </w:numPr>
        <w:suppressAutoHyphens/>
        <w:spacing w:after="0" w:line="240" w:lineRule="auto"/>
        <w:jc w:val="both"/>
        <w:rPr>
          <w:rStyle w:val="Brak"/>
          <w:rFonts w:ascii="Times New Roman" w:hAnsi="Times New Roman"/>
          <w:color w:val="000000" w:themeColor="text1"/>
          <w:sz w:val="24"/>
          <w:szCs w:val="24"/>
        </w:rPr>
      </w:pPr>
      <w:r w:rsidRPr="005A6F9C">
        <w:rPr>
          <w:rStyle w:val="Brak"/>
          <w:rFonts w:ascii="Times New Roman" w:hAnsi="Times New Roman"/>
          <w:color w:val="000000" w:themeColor="text1"/>
          <w:sz w:val="24"/>
          <w:szCs w:val="24"/>
        </w:rPr>
        <w:t xml:space="preserve">Faktura wystawiona przez Wykonawcę </w:t>
      </w:r>
      <w:r w:rsidRPr="005A6F9C">
        <w:rPr>
          <w:rStyle w:val="Brak"/>
          <w:rFonts w:ascii="Times New Roman" w:hAnsi="Times New Roman"/>
          <w:color w:val="000000" w:themeColor="text1"/>
          <w:sz w:val="24"/>
          <w:szCs w:val="24"/>
          <w:lang w:val="it-IT"/>
        </w:rPr>
        <w:t>opr</w:t>
      </w:r>
      <w:r w:rsidRPr="005A6F9C">
        <w:rPr>
          <w:rStyle w:val="Brak"/>
          <w:rFonts w:ascii="Times New Roman" w:hAnsi="Times New Roman"/>
          <w:color w:val="000000" w:themeColor="text1"/>
          <w:sz w:val="24"/>
          <w:szCs w:val="24"/>
          <w:lang w:val="es-ES_tradnl"/>
        </w:rPr>
        <w:t>ó</w:t>
      </w:r>
      <w:proofErr w:type="spellStart"/>
      <w:r w:rsidRPr="005A6F9C">
        <w:rPr>
          <w:rStyle w:val="Brak"/>
          <w:rFonts w:ascii="Times New Roman" w:hAnsi="Times New Roman"/>
          <w:color w:val="000000" w:themeColor="text1"/>
          <w:sz w:val="24"/>
          <w:szCs w:val="24"/>
        </w:rPr>
        <w:t>cz</w:t>
      </w:r>
      <w:proofErr w:type="spellEnd"/>
      <w:r w:rsidRPr="005A6F9C">
        <w:rPr>
          <w:rStyle w:val="Brak"/>
          <w:rFonts w:ascii="Times New Roman" w:hAnsi="Times New Roman"/>
          <w:color w:val="000000" w:themeColor="text1"/>
          <w:sz w:val="24"/>
          <w:szCs w:val="24"/>
        </w:rPr>
        <w:t xml:space="preserve"> element</w:t>
      </w:r>
      <w:r w:rsidRPr="005A6F9C">
        <w:rPr>
          <w:rStyle w:val="Brak"/>
          <w:rFonts w:ascii="Times New Roman" w:hAnsi="Times New Roman"/>
          <w:color w:val="000000" w:themeColor="text1"/>
          <w:sz w:val="24"/>
          <w:szCs w:val="24"/>
          <w:lang w:val="es-ES_tradnl"/>
        </w:rPr>
        <w:t>ó</w:t>
      </w:r>
      <w:r w:rsidRPr="005A6F9C">
        <w:rPr>
          <w:rStyle w:val="Brak"/>
          <w:rFonts w:ascii="Times New Roman" w:hAnsi="Times New Roman"/>
          <w:color w:val="000000" w:themeColor="text1"/>
          <w:sz w:val="24"/>
          <w:szCs w:val="24"/>
        </w:rPr>
        <w:t>w określonych w ustawie o podatku od towar</w:t>
      </w:r>
      <w:r w:rsidRPr="005A6F9C">
        <w:rPr>
          <w:rStyle w:val="Brak"/>
          <w:rFonts w:ascii="Times New Roman" w:hAnsi="Times New Roman"/>
          <w:color w:val="000000" w:themeColor="text1"/>
          <w:sz w:val="24"/>
          <w:szCs w:val="24"/>
          <w:lang w:val="es-ES_tradnl"/>
        </w:rPr>
        <w:t>ó</w:t>
      </w:r>
      <w:r w:rsidRPr="005A6F9C">
        <w:rPr>
          <w:rStyle w:val="Brak"/>
          <w:rFonts w:ascii="Times New Roman" w:hAnsi="Times New Roman"/>
          <w:color w:val="000000" w:themeColor="text1"/>
          <w:sz w:val="24"/>
          <w:szCs w:val="24"/>
        </w:rPr>
        <w:t xml:space="preserve">w i usług powinny zawierać dane identyfikacyjne Zamawiającego wg. wzoru: </w:t>
      </w:r>
      <w:r w:rsidRPr="005A6F9C">
        <w:rPr>
          <w:rStyle w:val="Brak"/>
          <w:rFonts w:ascii="Times New Roman" w:hAnsi="Times New Roman"/>
          <w:b/>
          <w:bCs/>
          <w:color w:val="000000" w:themeColor="text1"/>
          <w:sz w:val="24"/>
          <w:szCs w:val="24"/>
        </w:rPr>
        <w:t>Nabywca:</w:t>
      </w:r>
      <w:r w:rsidRPr="005A6F9C">
        <w:rPr>
          <w:rStyle w:val="Brak"/>
          <w:rFonts w:ascii="Times New Roman" w:hAnsi="Times New Roman"/>
          <w:color w:val="000000" w:themeColor="text1"/>
          <w:sz w:val="24"/>
          <w:szCs w:val="24"/>
        </w:rPr>
        <w:t xml:space="preserve"> Gmina Miasto</w:t>
      </w:r>
      <w:r w:rsidRPr="005A6F9C">
        <w:rPr>
          <w:rStyle w:val="Brak"/>
          <w:rFonts w:ascii="Times New Roman" w:hAnsi="Times New Roman"/>
          <w:color w:val="000000" w:themeColor="text1"/>
          <w:sz w:val="24"/>
          <w:szCs w:val="24"/>
          <w:lang w:val="de-DE"/>
        </w:rPr>
        <w:t xml:space="preserve"> W</w:t>
      </w:r>
      <w:proofErr w:type="spellStart"/>
      <w:r w:rsidRPr="005A6F9C">
        <w:rPr>
          <w:rStyle w:val="Brak"/>
          <w:rFonts w:ascii="Times New Roman" w:hAnsi="Times New Roman"/>
          <w:color w:val="000000" w:themeColor="text1"/>
          <w:sz w:val="24"/>
          <w:szCs w:val="24"/>
        </w:rPr>
        <w:t>łocławek</w:t>
      </w:r>
      <w:proofErr w:type="spellEnd"/>
      <w:r w:rsidRPr="005A6F9C">
        <w:rPr>
          <w:rStyle w:val="Brak"/>
          <w:rFonts w:ascii="Times New Roman" w:hAnsi="Times New Roman"/>
          <w:color w:val="000000" w:themeColor="text1"/>
          <w:sz w:val="24"/>
          <w:szCs w:val="24"/>
        </w:rPr>
        <w:t xml:space="preserve">. ul. Zielony Rynek 11/13, 87-800 Włocławek, NIP 888-30-31-255 </w:t>
      </w:r>
      <w:r w:rsidRPr="005A6F9C">
        <w:rPr>
          <w:rStyle w:val="Brak"/>
          <w:rFonts w:ascii="Times New Roman" w:hAnsi="Times New Roman"/>
          <w:b/>
          <w:bCs/>
          <w:color w:val="000000" w:themeColor="text1"/>
          <w:sz w:val="24"/>
          <w:szCs w:val="24"/>
        </w:rPr>
        <w:t xml:space="preserve">Odbiorca: </w:t>
      </w:r>
      <w:r w:rsidRPr="005A6F9C">
        <w:rPr>
          <w:rStyle w:val="Brak"/>
          <w:rFonts w:ascii="Times New Roman" w:hAnsi="Times New Roman"/>
          <w:color w:val="000000" w:themeColor="text1"/>
          <w:sz w:val="24"/>
          <w:szCs w:val="24"/>
        </w:rPr>
        <w:t xml:space="preserve">Miejski Ośrodek Pomocy Rodzinie we Włocławku, </w:t>
      </w:r>
    </w:p>
    <w:p w:rsidR="00BC0F42" w:rsidRPr="00DC14C1" w:rsidRDefault="00BE24AD" w:rsidP="005A6F9C">
      <w:pPr>
        <w:tabs>
          <w:tab w:val="left" w:pos="1287"/>
        </w:tabs>
        <w:suppressAutoHyphens/>
        <w:spacing w:after="0" w:line="240" w:lineRule="auto"/>
        <w:ind w:left="375"/>
        <w:jc w:val="both"/>
        <w:rPr>
          <w:rFonts w:ascii="Times New Roman" w:hAnsi="Times New Roman"/>
          <w:color w:val="000000" w:themeColor="text1"/>
          <w:sz w:val="24"/>
          <w:szCs w:val="24"/>
        </w:rPr>
      </w:pPr>
      <w:r w:rsidRPr="005A6F9C">
        <w:rPr>
          <w:rStyle w:val="Brak"/>
          <w:rFonts w:ascii="Times New Roman" w:hAnsi="Times New Roman"/>
          <w:color w:val="000000" w:themeColor="text1"/>
          <w:sz w:val="24"/>
          <w:szCs w:val="24"/>
        </w:rPr>
        <w:t xml:space="preserve">ul. </w:t>
      </w:r>
      <w:r w:rsidR="005A6F9C" w:rsidRPr="00DC14C1">
        <w:rPr>
          <w:rStyle w:val="Brak"/>
          <w:rFonts w:ascii="Times New Roman" w:hAnsi="Times New Roman"/>
          <w:color w:val="000000" w:themeColor="text1"/>
          <w:sz w:val="24"/>
          <w:szCs w:val="24"/>
        </w:rPr>
        <w:t>Ogniowa  8/10</w:t>
      </w:r>
      <w:r w:rsidRPr="00DC14C1">
        <w:rPr>
          <w:rStyle w:val="Brak"/>
          <w:rFonts w:ascii="Times New Roman" w:hAnsi="Times New Roman"/>
          <w:color w:val="000000" w:themeColor="text1"/>
          <w:sz w:val="24"/>
          <w:szCs w:val="24"/>
        </w:rPr>
        <w:t>, 87 - 800 Włocławek.</w:t>
      </w:r>
    </w:p>
    <w:p w:rsidR="00BC0F42" w:rsidRPr="005A6F9C" w:rsidRDefault="00BC0F42">
      <w:pPr>
        <w:spacing w:after="0" w:line="240" w:lineRule="auto"/>
        <w:jc w:val="center"/>
        <w:rPr>
          <w:color w:val="000000" w:themeColor="text1"/>
        </w:rPr>
      </w:pP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§7</w:t>
      </w: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Ochrona danych osobowych</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Przy przetwarzaniu danych osobowych, w związku z realizacją przedmiotu zamówienia, o którym mowa w §1 ust.1, Wykonawca zobowiązuje się do przestrzegania zasad wskazanych w niniejszym paragrafie, w ustawie z dnia 29 sierpnia 1997r. o ochronie danych osobowych (Dz. U. z 2016r. poz. 922 </w:t>
      </w:r>
      <w:r w:rsidRPr="005A6F9C">
        <w:rPr>
          <w:rStyle w:val="Brak"/>
          <w:rFonts w:ascii="Times New Roman" w:hAnsi="Times New Roman"/>
          <w:color w:val="000000" w:themeColor="text1"/>
          <w:sz w:val="24"/>
          <w:szCs w:val="24"/>
        </w:rPr>
        <w:t>ze zm.</w:t>
      </w:r>
      <w:r w:rsidRPr="005A6F9C">
        <w:rPr>
          <w:rFonts w:ascii="Times New Roman" w:hAnsi="Times New Roman"/>
          <w:color w:val="000000" w:themeColor="text1"/>
          <w:sz w:val="24"/>
          <w:szCs w:val="24"/>
        </w:rPr>
        <w:t>; dalej: ustawa o ochronie danych osobowych) oraz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Nr 100, poz. 1024; dalej: rozporządzenie MSWiA).</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Powierzone dane osobowe mogą być przetwarzane przez Wykonawcę wyłącznie</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 xml:space="preserve">w celu realizacji umowy, w szczególności udzielania wsparcia, o którym mowa w §1 ust.1. </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Do przetwarzania danych osobowych po stronie Wykonawcy mogą być dopuszczone jedynie osoby upoważnione przez Wykonawcę do przetwarzania danych osobowych, posiadające imienne upoważnienia do przetwarzania danych osobowych. Wzór upoważnienia do przetwarzania danych osobowych oraz wzór odwołania upoważnienia do przetwarzania danych osobowych zostały określone odpowiednio w załączniku nr 4 i 5 do umowy. Zamawiający dopuszcza stosowanie przez Wykonawcę innych wzorów niż określone odpowiednio w ww. załącznikach, o ile zawierają one wszystkie elementy w nich wskazane.</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prowadzi ewidencję osób upoważnionych do przetwarzania danych osobowych w związku z wykonywaniem umowy. </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lastRenderedPageBreak/>
        <w:t>Imienne upoważnienia, o których mowa w ust. 3, są ważne do dnia odwołania, nie dłużej jednak niż do dnia, o którym mowa w § 8 ust. 3 i 4. Upoważnienie wygasa z chwilą ustania stosunku prawnego łączącego Wykonawcę z osobą wskazaną w ust. 3. Wykonawca winien posiadać przynajmniej jedną osobę legitymującą się imiennym upoważnieniem do przetwarzania danych osobowych odpowiedzialną za nadzór nad zarchiwizowaną dokumentacją do dnia, o którym mowa w § 8 ust. 3.</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jest zobowiązany do podjęcia wszelkich kroków służących zachowaniu poufności danych osobowych przetwarzanych przez mające do nich dostęp osoby upoważnione do przetwarzania danych osobowych.</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zobowiązuje się do udzielenia Zamawiającemu, Instytucji Zarządzającej RPOWK-P lub innemu upoważnionemu podmiotowi, na każde ich żądanie, informacji na temat przetwarzania danych osobowych, o których mowa w niniejszym paragrafie, a w szczególności niezwłocznego przekazywania informacji o każdym przypadku naruszenia przez niego i osoby przez niego upoważnione do przetwarzania danych osobowych obowiązków dotyczących ochrony danych osobowych.</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zobowiązany jest do wykonywania wobec osób, których dane będzie przetwarzał w związku z realizacją przedmiotu umowy, obowiązków informacyjnych wynikających z art. 24 i art. 25 ustawy o ochronie danych osobowych.  </w:t>
      </w:r>
    </w:p>
    <w:p w:rsidR="00BC0F42" w:rsidRPr="005A6F9C" w:rsidRDefault="00BE24AD">
      <w:pPr>
        <w:numPr>
          <w:ilvl w:val="0"/>
          <w:numId w:val="4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Zamawiający, w sytuacji nałożenia obowiązku przez Instytucję Zarządzającą RPO WK-P, będzie zobowiązany do zawarcia z Wykonawcą, któremu powierzy przetwarzanie danych osobowych, w związku z realizacją przedmiotu umowy, o którym mowa w § 1 ust.1, umowy powierzenia przetwarzania danych osobowych w kształcie zasadniczo zgodnym z postanowieniami niniejszego paragrafu.  </w:t>
      </w:r>
      <w:r w:rsidR="00DC14C1">
        <w:rPr>
          <w:rFonts w:ascii="Times New Roman" w:hAnsi="Times New Roman"/>
          <w:color w:val="000000" w:themeColor="text1"/>
          <w:sz w:val="24"/>
          <w:szCs w:val="24"/>
        </w:rPr>
        <w:t>Umowa powierzenia przetwarzania danych osobowych stanowi załącznik nr 6 do umowy.</w:t>
      </w:r>
    </w:p>
    <w:p w:rsidR="00BC0F42" w:rsidRPr="005A6F9C" w:rsidRDefault="00BC0F42">
      <w:pPr>
        <w:suppressAutoHyphens/>
        <w:spacing w:after="0" w:line="240" w:lineRule="auto"/>
        <w:ind w:left="426"/>
        <w:jc w:val="both"/>
        <w:rPr>
          <w:rStyle w:val="Brak"/>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 8</w:t>
      </w: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Dokumentacja</w:t>
      </w:r>
    </w:p>
    <w:p w:rsidR="00BC0F42" w:rsidRPr="005A6F9C" w:rsidRDefault="00BE24AD">
      <w:pPr>
        <w:keepNext/>
        <w:numPr>
          <w:ilvl w:val="0"/>
          <w:numId w:val="4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Za dokumentację związaną z realizacją umowy uznaje się wszelką dokumentację wytworzoną w związku z realizacją umowy oraz dokumentację finansową. </w:t>
      </w:r>
    </w:p>
    <w:p w:rsidR="00BC0F42" w:rsidRPr="005A6F9C" w:rsidRDefault="00BE24AD">
      <w:pPr>
        <w:keepNext/>
        <w:numPr>
          <w:ilvl w:val="0"/>
          <w:numId w:val="4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Zamawiający zastrzega sobie prawo wglądu do dokumentów Wykonawcy związanych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 xml:space="preserve">z realizowaną umową, w tym dokumentów finansowych. </w:t>
      </w:r>
    </w:p>
    <w:p w:rsidR="00BC0F42" w:rsidRPr="005A6F9C" w:rsidRDefault="00BE24AD">
      <w:pPr>
        <w:numPr>
          <w:ilvl w:val="0"/>
          <w:numId w:val="4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zobowiązuje się do przechowywania dokumentacji związanej z realizacją umowy przez okres trzech lat od dnia 31 grudnia roku następującego po złożeniu do Komisji Europejskiej zestawienia wydatków, w którym ujęto ostateczne wydatki dotyczące zakończonego Projektu. Zamawiający, po uzyskaniu informacji od Instytucji Zarządzającej RPO WKP 2014-2020, powiadomi Wykonawcę o dacie rozpoczęcia okresu, o którym mowa w zdaniu pierwszym. </w:t>
      </w:r>
    </w:p>
    <w:p w:rsidR="00BC0F42" w:rsidRPr="005A6F9C" w:rsidRDefault="00BE24AD">
      <w:pPr>
        <w:numPr>
          <w:ilvl w:val="0"/>
          <w:numId w:val="4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 przypadku konieczności przedłużenia terminu, o którym mowa w ust.3, Zamawiający powiadomi o tym pisemnie Wykonawcę przed upływem tego terminu. </w:t>
      </w:r>
    </w:p>
    <w:p w:rsidR="00BC0F42" w:rsidRPr="005A6F9C" w:rsidRDefault="00BE24AD">
      <w:pPr>
        <w:numPr>
          <w:ilvl w:val="0"/>
          <w:numId w:val="4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Strony przechowują dokumentację związaną z realizacją Projektu w sposób zapewniający dostępność, poufność i bezpieczeństwo.</w:t>
      </w:r>
    </w:p>
    <w:p w:rsidR="00BC0F42" w:rsidRPr="005A6F9C" w:rsidRDefault="00BE24AD">
      <w:pPr>
        <w:numPr>
          <w:ilvl w:val="0"/>
          <w:numId w:val="4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jest zobowiązany do poinformowania Zamawiającego o miejscu archiwizacji całej dokumentacji związanej z realizacją umowy, w terminie 5 dni roboczych od dnia podpisania umowy, o ile dokumentacja jest przechowywana poza jego siedzibą.</w:t>
      </w:r>
    </w:p>
    <w:p w:rsidR="00BC0F42" w:rsidRPr="005A6F9C" w:rsidRDefault="00BE24AD">
      <w:pPr>
        <w:numPr>
          <w:ilvl w:val="0"/>
          <w:numId w:val="4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 przypadku zmiany miejsca archiwizacji dokumentów oraz w przypadku zawieszenia lub zaprzestania przez Wykonawcę działalności w okresie, o którym mowa w ust. 3, Wykonawca zobowiązuje się niezwłocznie na piśmie poinformować Zamawiającego o miejscu archiwizacji dokumentów związanych z realizowaną umową. </w:t>
      </w:r>
    </w:p>
    <w:p w:rsidR="00BC0F42" w:rsidRPr="005A6F9C" w:rsidRDefault="00BC0F42">
      <w:pPr>
        <w:spacing w:after="0" w:line="240" w:lineRule="auto"/>
        <w:jc w:val="center"/>
        <w:rPr>
          <w:rStyle w:val="Brak"/>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 9</w:t>
      </w: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lastRenderedPageBreak/>
        <w:t>Kary umowne</w:t>
      </w:r>
    </w:p>
    <w:p w:rsidR="00BC0F42" w:rsidRPr="005A6F9C" w:rsidRDefault="00BE24AD">
      <w:pPr>
        <w:numPr>
          <w:ilvl w:val="0"/>
          <w:numId w:val="4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zapłaci Zamawiającemu kary umowne:</w:t>
      </w:r>
    </w:p>
    <w:p w:rsidR="00BC0F42" w:rsidRPr="005A6F9C" w:rsidRDefault="00BE24AD">
      <w:pPr>
        <w:numPr>
          <w:ilvl w:val="0"/>
          <w:numId w:val="4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 przypadku odstąpienia od umowy w całości przez którąkolwiek ze Stron z przyczyn leżących po stronie Wykonawcy - w wysokości 30 % wynagrodzenia brutto wskazanego w § 6 ust. 2 umowy;</w:t>
      </w:r>
    </w:p>
    <w:p w:rsidR="00BC0F42" w:rsidRPr="005A6F9C" w:rsidRDefault="00BE24AD">
      <w:pPr>
        <w:numPr>
          <w:ilvl w:val="0"/>
          <w:numId w:val="4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odstąpienia od części umowy przez którąkolwiek ze stron z przyczyn leżących po stronie Wykonawcy - w wysokości 30 % wynagrodzenia brutto części umowy, co do której następuje odstąpienie;</w:t>
      </w:r>
    </w:p>
    <w:p w:rsidR="00BC0F42" w:rsidRPr="005A6F9C" w:rsidRDefault="00BE24AD">
      <w:pPr>
        <w:numPr>
          <w:ilvl w:val="0"/>
          <w:numId w:val="4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 opóźnienie w rozpoczęciu świadczenia usług, w wysokości 1 % wynagrodzenia brutto wskazanego w § 6 ust. 2 umowy za każdy dzień opóźnienia ;</w:t>
      </w:r>
    </w:p>
    <w:p w:rsidR="00BC0F42" w:rsidRPr="005A6F9C" w:rsidRDefault="00BE24AD">
      <w:pPr>
        <w:numPr>
          <w:ilvl w:val="0"/>
          <w:numId w:val="4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 realizację usługi niezgodnie z programem świadczonych usług, o którym mowa w § 1 ust. 9 bez zgody Zamawiającego – w wysokości 1 % wynagrodzenia brutto określonego w § 6 ust. 2 umowy za każdy przypadek niezgodnego wykonania usługi;</w:t>
      </w:r>
    </w:p>
    <w:p w:rsidR="00BC0F42" w:rsidRPr="005A6F9C" w:rsidRDefault="00BE24AD">
      <w:pPr>
        <w:numPr>
          <w:ilvl w:val="0"/>
          <w:numId w:val="4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 stwierdzenie rażących zaniedbań w realizacji przedmiotu umowy, w tym w szczególności w przypadku powtórzenia się nieprawidłowości w świadczeniu usług – w wysokości 10 % wynagrodzenia brutto wskazanego w § 6 ust. 2 umowy.</w:t>
      </w:r>
    </w:p>
    <w:p w:rsidR="00BC0F42" w:rsidRPr="005A6F9C" w:rsidRDefault="00BE24AD">
      <w:pPr>
        <w:numPr>
          <w:ilvl w:val="0"/>
          <w:numId w:val="4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 przypadku stwierdzenia przez Zamawiającego braku prowadzenia działalności w zakresie wskazanym w § 1 ust. 12 lub nieprzedstawienie dokumentów, o których mowa w § 1 ust. 13  w wyznaczonym przez Zamawiającego terminie - w wysokości 10 % wynagrodzenia brutto wskazanego w § 6 ust. 2 umowy.</w:t>
      </w:r>
    </w:p>
    <w:p w:rsidR="00BC0F42" w:rsidRPr="005A6F9C" w:rsidRDefault="00BE24AD">
      <w:pPr>
        <w:numPr>
          <w:ilvl w:val="0"/>
          <w:numId w:val="52"/>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Zamawiający może potrącić naliczone kary umowne ze swoich zobowiązań wobec Wykonawcy, na co przez podpisanie umowy wyraża zgodę Wykonawca.</w:t>
      </w:r>
    </w:p>
    <w:p w:rsidR="00BC0F42" w:rsidRPr="005A6F9C" w:rsidRDefault="00BE24AD">
      <w:pPr>
        <w:numPr>
          <w:ilvl w:val="0"/>
          <w:numId w:val="5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 W przypadku, gdy potrącenie kary umownej z wynagrodzenia Wykonawcy nie będzie możliwe, Wykonawca zobowiązuje się do zapłaty kary umownej w terminie 14 dni roboczych od dnia otrzymania noty obciążeniowej wystawionej przez Zamawiającego.</w:t>
      </w:r>
    </w:p>
    <w:p w:rsidR="00BC0F42" w:rsidRPr="005A6F9C" w:rsidRDefault="00BE24AD">
      <w:pPr>
        <w:numPr>
          <w:ilvl w:val="0"/>
          <w:numId w:val="5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 przypadku nieprzystąpienia do wykonania niniejszej umowy w terminie określonym w umowie z przyczyn leżących po stronie Wykonawcy, jak również zaprzestania wykonania umowy, Zamawiający może odstąpić od umowy z przyczyn leżących po stronie Wykonawcy ze skutkiem natychmiastowym bez uprzedniego wzywania do usunięcia nieprawidłowości. W takim wypadku Wykonawca zobowiązany jest do zapłaty na rzecz Zamawiającego kwoty w wysokości stanowiącej równowartość 30% kwoty brutto określonej w § 6 ust. 2 tytułem kary umownej.</w:t>
      </w:r>
    </w:p>
    <w:p w:rsidR="00BC0F42" w:rsidRPr="005A6F9C" w:rsidRDefault="00BE24AD">
      <w:pPr>
        <w:numPr>
          <w:ilvl w:val="0"/>
          <w:numId w:val="5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 przypadku nieprawidłowości w realizacji umowy uniemożliwiających jej realizację na zasadach w niej określonych, Zamawiający może od umowy odstąpić z winy Wykonawcy w terminie natychmiastowym ze skutkiem jak w ust. 4.</w:t>
      </w:r>
    </w:p>
    <w:p w:rsidR="00BC0F42" w:rsidRPr="005A6F9C" w:rsidRDefault="00BE24AD">
      <w:pPr>
        <w:numPr>
          <w:ilvl w:val="0"/>
          <w:numId w:val="5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Zapłata kar umownych, o których mowa w ust. 4 lub 5 winna nastąpić w terminie 14 dni od daty odstąpienia od umowy.</w:t>
      </w:r>
    </w:p>
    <w:p w:rsidR="00BC0F42" w:rsidRPr="005A6F9C" w:rsidRDefault="00BE24AD">
      <w:pPr>
        <w:numPr>
          <w:ilvl w:val="0"/>
          <w:numId w:val="51"/>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Strony zastrzegają sobie prawo do dochodzenia odszkodowania w kwotach przekraczających kary umowne na zasadach ogólnych Kodeksu cywilnego.</w:t>
      </w:r>
    </w:p>
    <w:p w:rsidR="00BC0F42" w:rsidRPr="005A6F9C" w:rsidRDefault="00BE24AD">
      <w:pPr>
        <w:widowControl w:val="0"/>
        <w:numPr>
          <w:ilvl w:val="0"/>
          <w:numId w:val="5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nie ponosi odpowiedzialności za zdarzenia, które są niezależne od niego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i na zaistnienie których nie ma wpływu.</w:t>
      </w:r>
    </w:p>
    <w:p w:rsidR="00BC0F42" w:rsidRPr="005A6F9C" w:rsidRDefault="00BE24AD">
      <w:pPr>
        <w:widowControl w:val="0"/>
        <w:numPr>
          <w:ilvl w:val="0"/>
          <w:numId w:val="53"/>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Każda zmiana adresu stron wymaga powiadomienia o tym strony drugiej pod rygorem uznania pisma skierowanego pod adres dotychczasowy za doręczone.</w:t>
      </w:r>
    </w:p>
    <w:p w:rsidR="00BC0F42" w:rsidRPr="005A6F9C" w:rsidRDefault="00BC0F42">
      <w:pPr>
        <w:spacing w:after="0" w:line="240" w:lineRule="auto"/>
        <w:jc w:val="center"/>
        <w:rPr>
          <w:rStyle w:val="Brak"/>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 10</w:t>
      </w:r>
    </w:p>
    <w:p w:rsidR="00BC0F42" w:rsidRPr="005A6F9C" w:rsidRDefault="00BE24AD">
      <w:pPr>
        <w:tabs>
          <w:tab w:val="left" w:pos="927"/>
        </w:tabs>
        <w:spacing w:after="0" w:line="240" w:lineRule="auto"/>
        <w:ind w:left="30" w:hanging="30"/>
        <w:jc w:val="both"/>
        <w:rPr>
          <w:rStyle w:val="Brak"/>
          <w:rFonts w:ascii="Times New Roman" w:eastAsia="Times New Roman" w:hAnsi="Times New Roman" w:cs="Times New Roman"/>
          <w:color w:val="000000" w:themeColor="text1"/>
          <w:sz w:val="24"/>
          <w:szCs w:val="24"/>
        </w:rPr>
      </w:pPr>
      <w:r w:rsidRPr="005A6F9C">
        <w:rPr>
          <w:rStyle w:val="Brak"/>
          <w:rFonts w:ascii="Times New Roman" w:hAnsi="Times New Roman"/>
          <w:color w:val="000000" w:themeColor="text1"/>
          <w:sz w:val="24"/>
          <w:szCs w:val="24"/>
        </w:rPr>
        <w:t>Zamawiający może rozwiązać niniejszą umowę w trybie natychmiastowym w przypadku, gdy:</w:t>
      </w:r>
    </w:p>
    <w:p w:rsidR="00BC0F42" w:rsidRPr="005A6F9C" w:rsidRDefault="00BE24AD">
      <w:pPr>
        <w:numPr>
          <w:ilvl w:val="0"/>
          <w:numId w:val="5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Wykonawca złoży fałszywe, podrobione lub stwierdzające nieprawdę dokumenty w celu uzyskania zapłaty za wykonaną usługę w ramach niniejszej umowy;</w:t>
      </w:r>
    </w:p>
    <w:p w:rsidR="00BC0F42" w:rsidRPr="005A6F9C" w:rsidRDefault="00BE24AD">
      <w:pPr>
        <w:numPr>
          <w:ilvl w:val="0"/>
          <w:numId w:val="5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lastRenderedPageBreak/>
        <w:t>został złożony wniosek o ogłoszenie upadłości Wykonawcy lub gdy Wykonawcę postawiono w stan likwidacji lub gdy zaczął podlegać zarządowi komisarycznemu lub gdy zawiesił swoją działalność lub stał się podmiotem postępowań o podobnym charakterze;</w:t>
      </w:r>
    </w:p>
    <w:p w:rsidR="00BC0F42" w:rsidRPr="005A6F9C" w:rsidRDefault="00BE24AD">
      <w:pPr>
        <w:numPr>
          <w:ilvl w:val="0"/>
          <w:numId w:val="55"/>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Wykonawca nie zrealizował usługi będącej przedmiotem umowy w terminie określonym </w:t>
      </w:r>
      <w:r w:rsidRPr="005A6F9C">
        <w:rPr>
          <w:rFonts w:ascii="Arial Unicode MS" w:eastAsia="Arial Unicode MS" w:hAnsi="Arial Unicode MS" w:cs="Arial Unicode MS"/>
          <w:color w:val="000000" w:themeColor="text1"/>
          <w:sz w:val="24"/>
          <w:szCs w:val="24"/>
        </w:rPr>
        <w:br/>
      </w:r>
      <w:r w:rsidRPr="005A6F9C">
        <w:rPr>
          <w:rFonts w:ascii="Times New Roman" w:hAnsi="Times New Roman"/>
          <w:color w:val="000000" w:themeColor="text1"/>
          <w:sz w:val="24"/>
          <w:szCs w:val="24"/>
        </w:rPr>
        <w:t xml:space="preserve">w umowie, zaprzestał realizacji usługi lub realizuje ją w sposób niezgodny z niniejszą umową. </w:t>
      </w:r>
    </w:p>
    <w:p w:rsidR="00BC0F42" w:rsidRPr="005A6F9C" w:rsidRDefault="00BC0F42">
      <w:pPr>
        <w:spacing w:after="0" w:line="240" w:lineRule="auto"/>
        <w:jc w:val="center"/>
        <w:rPr>
          <w:rStyle w:val="Brak"/>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 11</w:t>
      </w:r>
    </w:p>
    <w:p w:rsidR="00BC0F42" w:rsidRPr="005A6F9C" w:rsidRDefault="00BE24AD">
      <w:pPr>
        <w:tabs>
          <w:tab w:val="left" w:pos="360"/>
        </w:tabs>
        <w:spacing w:after="0" w:line="240" w:lineRule="auto"/>
        <w:jc w:val="both"/>
        <w:rPr>
          <w:rStyle w:val="Brak"/>
          <w:rFonts w:ascii="Times New Roman" w:eastAsia="Times New Roman" w:hAnsi="Times New Roman" w:cs="Times New Roman"/>
          <w:color w:val="000000" w:themeColor="text1"/>
          <w:sz w:val="24"/>
          <w:szCs w:val="24"/>
        </w:rPr>
      </w:pPr>
      <w:r w:rsidRPr="005A6F9C">
        <w:rPr>
          <w:rStyle w:val="Brak"/>
          <w:rFonts w:ascii="Times New Roman" w:hAnsi="Times New Roman"/>
          <w:color w:val="000000" w:themeColor="text1"/>
          <w:sz w:val="24"/>
          <w:szCs w:val="24"/>
        </w:rPr>
        <w:t>W przypadku rozwiązania umowy Wykonawcy zostanie wypłacone wynagrodzenie wyłącznie w wysokości odpowiadającej prawidłowo zrealizowanej części umowy, potrącone o ewentualne kary umowne.</w:t>
      </w:r>
    </w:p>
    <w:p w:rsidR="00BC0F42" w:rsidRPr="005A6F9C" w:rsidRDefault="00BC0F42">
      <w:pPr>
        <w:tabs>
          <w:tab w:val="left" w:pos="360"/>
        </w:tabs>
        <w:spacing w:after="0" w:line="240" w:lineRule="auto"/>
        <w:jc w:val="center"/>
        <w:rPr>
          <w:rStyle w:val="Brak"/>
          <w:rFonts w:ascii="Times New Roman" w:eastAsia="Times New Roman" w:hAnsi="Times New Roman" w:cs="Times New Roman"/>
          <w:color w:val="000000" w:themeColor="text1"/>
          <w:sz w:val="24"/>
          <w:szCs w:val="24"/>
        </w:rPr>
      </w:pPr>
    </w:p>
    <w:p w:rsidR="00BC0F42" w:rsidRPr="005A6F9C" w:rsidRDefault="00BE24AD">
      <w:pPr>
        <w:tabs>
          <w:tab w:val="left" w:pos="360"/>
        </w:tabs>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 12</w:t>
      </w:r>
    </w:p>
    <w:p w:rsidR="00BC0F42" w:rsidRPr="005A6F9C" w:rsidRDefault="00BE24AD">
      <w:pPr>
        <w:tabs>
          <w:tab w:val="left" w:pos="360"/>
        </w:tabs>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Postanowienia końcowe</w:t>
      </w:r>
    </w:p>
    <w:p w:rsidR="00BC0F42" w:rsidRPr="005A6F9C" w:rsidRDefault="00BE24AD">
      <w:pPr>
        <w:numPr>
          <w:ilvl w:val="0"/>
          <w:numId w:val="5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Zmiany umowy wymagają formy pisemnej pod rygorem jej nieważności.</w:t>
      </w:r>
    </w:p>
    <w:p w:rsidR="00BC0F42" w:rsidRPr="005A6F9C" w:rsidRDefault="00BE24AD">
      <w:pPr>
        <w:numPr>
          <w:ilvl w:val="0"/>
          <w:numId w:val="5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Dopuszcza się możliwość dokonania zmian niniejszej umowy w stosunku do treści oferty jedynie w zakresie:</w:t>
      </w:r>
    </w:p>
    <w:p w:rsidR="00BC0F42" w:rsidRPr="005A6F9C" w:rsidRDefault="00BE24AD">
      <w:pPr>
        <w:numPr>
          <w:ilvl w:val="1"/>
          <w:numId w:val="5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terminu wykonania przedmiotu umowy;</w:t>
      </w:r>
    </w:p>
    <w:p w:rsidR="00BC0F42" w:rsidRPr="005A6F9C" w:rsidRDefault="00BE24AD">
      <w:pPr>
        <w:numPr>
          <w:ilvl w:val="1"/>
          <w:numId w:val="5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zmian przepisów prawnych dotyczących prowadzenia usług będących przedmiotem umowy;</w:t>
      </w:r>
    </w:p>
    <w:p w:rsidR="00BC0F42" w:rsidRPr="005A6F9C" w:rsidRDefault="00BE24AD">
      <w:pPr>
        <w:numPr>
          <w:ilvl w:val="1"/>
          <w:numId w:val="5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składu osobowego kadry – wskazanej przez Zamawiającego i zapewnionych przez Wykonawcę;</w:t>
      </w:r>
    </w:p>
    <w:p w:rsidR="00BC0F42" w:rsidRPr="005A6F9C" w:rsidRDefault="00BE24AD">
      <w:pPr>
        <w:numPr>
          <w:ilvl w:val="1"/>
          <w:numId w:val="5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miejsca realizacji przedmiotu umowy.</w:t>
      </w:r>
    </w:p>
    <w:p w:rsidR="00BC0F42" w:rsidRPr="005A6F9C" w:rsidRDefault="00BE24AD">
      <w:pPr>
        <w:numPr>
          <w:ilvl w:val="0"/>
          <w:numId w:val="57"/>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Warunkiem wprowadzenia zmiany terminu wykonania przedmiotu umowy jest wystąpienie okoliczności niezależnych od stron umowy, uniemożliwiających wykonanie umowy w terminie pierwotnym. Obowiązek udokumentowania wystąpienia okoliczności uzasadniających zmianę terminu wykonania przedmiotu umowy ciąży na stronie umowy wnioskującej o wprowadzenie zmiany. </w:t>
      </w:r>
    </w:p>
    <w:p w:rsidR="00BC0F42" w:rsidRPr="005A6F9C" w:rsidRDefault="00BC0F42">
      <w:pPr>
        <w:spacing w:after="0" w:line="240" w:lineRule="auto"/>
        <w:jc w:val="center"/>
        <w:rPr>
          <w:rStyle w:val="Brak"/>
          <w:rFonts w:ascii="Times New Roman" w:eastAsia="Times New Roman" w:hAnsi="Times New Roman" w:cs="Times New Roman"/>
          <w:color w:val="000000" w:themeColor="text1"/>
          <w:sz w:val="24"/>
          <w:szCs w:val="24"/>
        </w:rPr>
      </w:pPr>
    </w:p>
    <w:p w:rsidR="00BC0F42" w:rsidRPr="005A6F9C" w:rsidRDefault="00BC0F42">
      <w:pPr>
        <w:spacing w:after="0" w:line="240" w:lineRule="auto"/>
        <w:jc w:val="center"/>
        <w:rPr>
          <w:rStyle w:val="Brak"/>
          <w:rFonts w:ascii="Times New Roman" w:eastAsia="Times New Roman" w:hAnsi="Times New Roman" w:cs="Times New Roman"/>
          <w:color w:val="000000" w:themeColor="text1"/>
          <w:sz w:val="24"/>
          <w:szCs w:val="24"/>
        </w:rPr>
      </w:pPr>
    </w:p>
    <w:p w:rsidR="00BC0F42" w:rsidRPr="005A6F9C" w:rsidRDefault="00BE24AD">
      <w:pPr>
        <w:spacing w:after="0" w:line="240" w:lineRule="auto"/>
        <w:jc w:val="center"/>
        <w:rPr>
          <w:rStyle w:val="Brak"/>
          <w:rFonts w:ascii="Times New Roman" w:eastAsia="Times New Roman" w:hAnsi="Times New Roman" w:cs="Times New Roman"/>
          <w:b/>
          <w:bCs/>
          <w:color w:val="000000" w:themeColor="text1"/>
          <w:sz w:val="24"/>
          <w:szCs w:val="24"/>
        </w:rPr>
      </w:pPr>
      <w:r w:rsidRPr="005A6F9C">
        <w:rPr>
          <w:rStyle w:val="Brak"/>
          <w:rFonts w:ascii="Times New Roman" w:hAnsi="Times New Roman"/>
          <w:b/>
          <w:bCs/>
          <w:color w:val="000000" w:themeColor="text1"/>
          <w:sz w:val="24"/>
          <w:szCs w:val="24"/>
        </w:rPr>
        <w:t>§ 13</w:t>
      </w:r>
    </w:p>
    <w:p w:rsidR="00BC0F42" w:rsidRPr="005A6F9C" w:rsidRDefault="00BC0F42">
      <w:pPr>
        <w:spacing w:after="0" w:line="240" w:lineRule="auto"/>
        <w:jc w:val="center"/>
        <w:rPr>
          <w:rStyle w:val="Brak"/>
          <w:rFonts w:ascii="Times New Roman" w:eastAsia="Times New Roman" w:hAnsi="Times New Roman" w:cs="Times New Roman"/>
          <w:color w:val="000000" w:themeColor="text1"/>
          <w:sz w:val="24"/>
          <w:szCs w:val="24"/>
        </w:rPr>
      </w:pPr>
    </w:p>
    <w:p w:rsidR="00BC0F42" w:rsidRPr="005A6F9C" w:rsidRDefault="00BE24AD">
      <w:pPr>
        <w:numPr>
          <w:ilvl w:val="0"/>
          <w:numId w:val="5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W sprawach nieuregulowanych niniejszą umową mają zastosowanie przepisy Kodeksu cywilnego.</w:t>
      </w:r>
    </w:p>
    <w:p w:rsidR="00BC0F42" w:rsidRPr="005A6F9C" w:rsidRDefault="00BE24AD">
      <w:pPr>
        <w:numPr>
          <w:ilvl w:val="0"/>
          <w:numId w:val="5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Niniejsza umowa została sporządzona w trzech jednobrzmiących egzemplarzach, dwa dla Zamawiającego i jeden dla Wykonawcy.</w:t>
      </w:r>
    </w:p>
    <w:p w:rsidR="00BC0F42" w:rsidRPr="005A6F9C" w:rsidRDefault="00BE24AD">
      <w:pPr>
        <w:numPr>
          <w:ilvl w:val="0"/>
          <w:numId w:val="59"/>
        </w:numPr>
        <w:suppressAutoHyphens/>
        <w:spacing w:after="0" w:line="240" w:lineRule="auto"/>
        <w:jc w:val="both"/>
        <w:rPr>
          <w:rFonts w:ascii="Times New Roman" w:hAnsi="Times New Roman"/>
          <w:color w:val="000000" w:themeColor="text1"/>
          <w:sz w:val="24"/>
          <w:szCs w:val="24"/>
        </w:rPr>
      </w:pPr>
      <w:r w:rsidRPr="005A6F9C">
        <w:rPr>
          <w:rFonts w:ascii="Times New Roman" w:hAnsi="Times New Roman"/>
          <w:color w:val="000000" w:themeColor="text1"/>
          <w:sz w:val="24"/>
          <w:szCs w:val="24"/>
        </w:rPr>
        <w:t xml:space="preserve">W sprawach spornych sądem rozstrzygającym będzie sąd właściwy miejscowo dla siedziby Zamawiającego. </w:t>
      </w:r>
    </w:p>
    <w:p w:rsidR="00BC0F42" w:rsidRPr="005A6F9C" w:rsidRDefault="00BC0F42">
      <w:pPr>
        <w:tabs>
          <w:tab w:val="left" w:pos="567"/>
        </w:tabs>
        <w:suppressAutoHyphens/>
        <w:spacing w:after="0" w:line="240" w:lineRule="auto"/>
        <w:ind w:left="238"/>
        <w:jc w:val="both"/>
        <w:rPr>
          <w:rStyle w:val="Brak"/>
          <w:rFonts w:ascii="Times New Roman" w:eastAsia="Times New Roman" w:hAnsi="Times New Roman" w:cs="Times New Roman"/>
          <w:color w:val="000000" w:themeColor="text1"/>
          <w:sz w:val="24"/>
          <w:szCs w:val="24"/>
        </w:rPr>
      </w:pPr>
    </w:p>
    <w:p w:rsidR="00BC0F42" w:rsidRPr="005A6F9C" w:rsidRDefault="00BC0F42">
      <w:pPr>
        <w:tabs>
          <w:tab w:val="left" w:pos="426"/>
        </w:tabs>
        <w:suppressAutoHyphens/>
        <w:spacing w:after="0" w:line="240" w:lineRule="auto"/>
        <w:jc w:val="both"/>
        <w:rPr>
          <w:rStyle w:val="Brak"/>
          <w:rFonts w:ascii="Times New Roman" w:eastAsia="Times New Roman" w:hAnsi="Times New Roman" w:cs="Times New Roman"/>
          <w:color w:val="000000" w:themeColor="text1"/>
          <w:sz w:val="24"/>
          <w:szCs w:val="24"/>
        </w:rPr>
      </w:pPr>
    </w:p>
    <w:p w:rsidR="00BC0F42" w:rsidRPr="005A6F9C" w:rsidRDefault="00BC0F42">
      <w:pPr>
        <w:tabs>
          <w:tab w:val="left" w:pos="426"/>
        </w:tabs>
        <w:suppressAutoHyphens/>
        <w:spacing w:after="0" w:line="240" w:lineRule="auto"/>
        <w:jc w:val="both"/>
        <w:rPr>
          <w:rStyle w:val="Brak"/>
          <w:rFonts w:ascii="Times New Roman" w:eastAsia="Times New Roman" w:hAnsi="Times New Roman" w:cs="Times New Roman"/>
          <w:color w:val="000000" w:themeColor="text1"/>
          <w:sz w:val="24"/>
          <w:szCs w:val="24"/>
        </w:rPr>
      </w:pPr>
    </w:p>
    <w:p w:rsidR="00BC0F42" w:rsidRPr="005A6F9C" w:rsidRDefault="00BC0F42">
      <w:pPr>
        <w:tabs>
          <w:tab w:val="left" w:pos="426"/>
        </w:tabs>
        <w:suppressAutoHyphens/>
        <w:spacing w:after="0" w:line="240" w:lineRule="auto"/>
        <w:jc w:val="both"/>
        <w:rPr>
          <w:rStyle w:val="Brak"/>
          <w:rFonts w:ascii="Times New Roman" w:eastAsia="Times New Roman" w:hAnsi="Times New Roman" w:cs="Times New Roman"/>
          <w:color w:val="000000" w:themeColor="text1"/>
          <w:sz w:val="24"/>
          <w:szCs w:val="24"/>
        </w:rPr>
      </w:pPr>
    </w:p>
    <w:p w:rsidR="00BC0F42" w:rsidRPr="005A6F9C" w:rsidRDefault="00BE24AD">
      <w:pPr>
        <w:tabs>
          <w:tab w:val="left" w:pos="360"/>
        </w:tabs>
        <w:spacing w:after="0" w:line="240" w:lineRule="auto"/>
        <w:ind w:left="597"/>
        <w:rPr>
          <w:rStyle w:val="Brak"/>
          <w:rFonts w:ascii="Times New Roman" w:eastAsia="Times New Roman" w:hAnsi="Times New Roman" w:cs="Times New Roman"/>
          <w:color w:val="000000" w:themeColor="text1"/>
          <w:sz w:val="24"/>
          <w:szCs w:val="24"/>
        </w:rPr>
      </w:pPr>
      <w:r w:rsidRPr="005A6F9C">
        <w:rPr>
          <w:rStyle w:val="Brak"/>
          <w:rFonts w:ascii="Times New Roman" w:hAnsi="Times New Roman"/>
          <w:color w:val="000000" w:themeColor="text1"/>
          <w:sz w:val="24"/>
          <w:szCs w:val="24"/>
        </w:rPr>
        <w:t>………………………………………</w:t>
      </w:r>
      <w:r w:rsidRPr="005A6F9C">
        <w:rPr>
          <w:rStyle w:val="Brak"/>
          <w:rFonts w:ascii="Times New Roman" w:hAnsi="Times New Roman"/>
          <w:color w:val="000000" w:themeColor="text1"/>
          <w:sz w:val="24"/>
          <w:szCs w:val="24"/>
        </w:rPr>
        <w:tab/>
      </w:r>
      <w:r w:rsidRPr="005A6F9C">
        <w:rPr>
          <w:rStyle w:val="Brak"/>
          <w:rFonts w:ascii="Times New Roman" w:hAnsi="Times New Roman"/>
          <w:color w:val="000000" w:themeColor="text1"/>
          <w:sz w:val="24"/>
          <w:szCs w:val="24"/>
        </w:rPr>
        <w:tab/>
        <w:t>………………………………………..</w:t>
      </w:r>
    </w:p>
    <w:p w:rsidR="00BC0F42" w:rsidRPr="005A6F9C" w:rsidRDefault="00BE24AD">
      <w:pPr>
        <w:tabs>
          <w:tab w:val="left" w:pos="360"/>
        </w:tabs>
        <w:spacing w:after="0" w:line="240" w:lineRule="auto"/>
        <w:ind w:left="597"/>
        <w:rPr>
          <w:rStyle w:val="Brak"/>
          <w:rFonts w:ascii="Times New Roman" w:eastAsia="Times New Roman" w:hAnsi="Times New Roman" w:cs="Times New Roman"/>
          <w:color w:val="000000" w:themeColor="text1"/>
          <w:sz w:val="24"/>
          <w:szCs w:val="24"/>
        </w:rPr>
      </w:pPr>
      <w:r w:rsidRPr="005A6F9C">
        <w:rPr>
          <w:rStyle w:val="Brak"/>
          <w:rFonts w:ascii="Times New Roman" w:eastAsia="Times New Roman" w:hAnsi="Times New Roman" w:cs="Times New Roman"/>
          <w:color w:val="000000" w:themeColor="text1"/>
          <w:sz w:val="24"/>
          <w:szCs w:val="24"/>
        </w:rPr>
        <w:tab/>
      </w:r>
      <w:r w:rsidRPr="005A6F9C">
        <w:rPr>
          <w:rStyle w:val="Brak"/>
          <w:rFonts w:ascii="Times New Roman" w:eastAsia="Times New Roman" w:hAnsi="Times New Roman" w:cs="Times New Roman"/>
          <w:color w:val="000000" w:themeColor="text1"/>
          <w:sz w:val="24"/>
          <w:szCs w:val="24"/>
        </w:rPr>
        <w:tab/>
        <w:t>ZAMAWIAJ</w:t>
      </w:r>
      <w:r w:rsidRPr="005A6F9C">
        <w:rPr>
          <w:rStyle w:val="Brak"/>
          <w:rFonts w:ascii="Times New Roman" w:hAnsi="Times New Roman"/>
          <w:color w:val="000000" w:themeColor="text1"/>
          <w:sz w:val="24"/>
          <w:szCs w:val="24"/>
        </w:rPr>
        <w:t xml:space="preserve">ĄCY </w:t>
      </w:r>
      <w:r w:rsidRPr="005A6F9C">
        <w:rPr>
          <w:rStyle w:val="Brak"/>
          <w:rFonts w:ascii="Times New Roman" w:hAnsi="Times New Roman"/>
          <w:color w:val="000000" w:themeColor="text1"/>
          <w:sz w:val="24"/>
          <w:szCs w:val="24"/>
        </w:rPr>
        <w:tab/>
      </w:r>
      <w:r w:rsidRPr="005A6F9C">
        <w:rPr>
          <w:rStyle w:val="Brak"/>
          <w:rFonts w:ascii="Times New Roman" w:hAnsi="Times New Roman"/>
          <w:color w:val="000000" w:themeColor="text1"/>
          <w:sz w:val="24"/>
          <w:szCs w:val="24"/>
        </w:rPr>
        <w:tab/>
      </w:r>
      <w:r w:rsidRPr="005A6F9C">
        <w:rPr>
          <w:rStyle w:val="Brak"/>
          <w:rFonts w:ascii="Times New Roman" w:hAnsi="Times New Roman"/>
          <w:color w:val="000000" w:themeColor="text1"/>
          <w:sz w:val="24"/>
          <w:szCs w:val="24"/>
        </w:rPr>
        <w:tab/>
        <w:t xml:space="preserve">  WYKONAWCA</w:t>
      </w:r>
    </w:p>
    <w:p w:rsidR="00BC0F42" w:rsidRPr="005A6F9C" w:rsidRDefault="00BC0F42">
      <w:pPr>
        <w:spacing w:after="0" w:line="240" w:lineRule="auto"/>
        <w:jc w:val="both"/>
        <w:rPr>
          <w:rStyle w:val="Brak"/>
          <w:rFonts w:ascii="Times New Roman" w:eastAsia="Times New Roman" w:hAnsi="Times New Roman" w:cs="Times New Roman"/>
          <w:b/>
          <w:bCs/>
          <w:color w:val="000000" w:themeColor="text1"/>
          <w:sz w:val="24"/>
          <w:szCs w:val="24"/>
        </w:rPr>
      </w:pPr>
    </w:p>
    <w:p w:rsidR="00BC0F42" w:rsidRPr="005A6F9C" w:rsidRDefault="00BC0F42">
      <w:pPr>
        <w:spacing w:after="0" w:line="240" w:lineRule="auto"/>
        <w:rPr>
          <w:color w:val="000000" w:themeColor="text1"/>
        </w:rPr>
      </w:pPr>
    </w:p>
    <w:sectPr w:rsidR="00BC0F42" w:rsidRPr="005A6F9C">
      <w:headerReference w:type="default" r:id="rId8"/>
      <w:footerReference w:type="default" r:id="rId9"/>
      <w:pgSz w:w="11900" w:h="16840"/>
      <w:pgMar w:top="805" w:right="1418" w:bottom="993" w:left="1418" w:header="567" w:footer="34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881" w:rsidRDefault="00140881">
      <w:pPr>
        <w:spacing w:after="0" w:line="240" w:lineRule="auto"/>
      </w:pPr>
      <w:r>
        <w:separator/>
      </w:r>
    </w:p>
  </w:endnote>
  <w:endnote w:type="continuationSeparator" w:id="0">
    <w:p w:rsidR="00140881" w:rsidRDefault="00140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Unicode MS">
    <w:altName w:val="Arial"/>
    <w:panose1 w:val="020B0604020202020204"/>
    <w:charset w:val="00"/>
    <w:family w:val="roman"/>
    <w:pitch w:val="default"/>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0F42" w:rsidRDefault="00BE24AD">
    <w:pPr>
      <w:pStyle w:val="Stopka"/>
      <w:tabs>
        <w:tab w:val="clear" w:pos="9072"/>
        <w:tab w:val="right" w:pos="9044"/>
      </w:tabs>
      <w:jc w:val="right"/>
    </w:pPr>
    <w:r>
      <w:fldChar w:fldCharType="begin"/>
    </w:r>
    <w:r>
      <w:instrText xml:space="preserve"> PAGE </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881" w:rsidRDefault="00140881">
      <w:pPr>
        <w:spacing w:after="0" w:line="240" w:lineRule="auto"/>
      </w:pPr>
      <w:r>
        <w:separator/>
      </w:r>
    </w:p>
  </w:footnote>
  <w:footnote w:type="continuationSeparator" w:id="0">
    <w:p w:rsidR="00140881" w:rsidRDefault="00140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0F42" w:rsidRDefault="00BE24AD">
    <w:pPr>
      <w:pStyle w:val="Nagwek"/>
      <w:tabs>
        <w:tab w:val="clear" w:pos="9072"/>
        <w:tab w:val="right" w:pos="9044"/>
      </w:tabs>
    </w:pPr>
    <w:r>
      <w:rPr>
        <w:noProof/>
      </w:rPr>
      <w:drawing>
        <wp:inline distT="0" distB="0" distL="0" distR="0">
          <wp:extent cx="5755640" cy="789260"/>
          <wp:effectExtent l="0" t="0" r="0" b="0"/>
          <wp:docPr id="1073741825" name="officeArt object" descr="EFS_poziom_achromat.jpg"/>
          <wp:cNvGraphicFramePr/>
          <a:graphic xmlns:a="http://schemas.openxmlformats.org/drawingml/2006/main">
            <a:graphicData uri="http://schemas.openxmlformats.org/drawingml/2006/picture">
              <pic:pic xmlns:pic="http://schemas.openxmlformats.org/drawingml/2006/picture">
                <pic:nvPicPr>
                  <pic:cNvPr id="1073741825" name="EFS_poziom_achromat.jpg" descr="EFS_poziom_achromat.jpg"/>
                  <pic:cNvPicPr>
                    <a:picLocks noChangeAspect="1"/>
                  </pic:cNvPicPr>
                </pic:nvPicPr>
                <pic:blipFill>
                  <a:blip r:embed="rId1">
                    <a:extLst/>
                  </a:blip>
                  <a:stretch>
                    <a:fillRect/>
                  </a:stretch>
                </pic:blipFill>
                <pic:spPr>
                  <a:xfrm>
                    <a:off x="0" y="0"/>
                    <a:ext cx="5755640" cy="78926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703C"/>
    <w:multiLevelType w:val="hybridMultilevel"/>
    <w:tmpl w:val="8AA8E44C"/>
    <w:numStyleLink w:val="Zaimportowanystyl3"/>
  </w:abstractNum>
  <w:abstractNum w:abstractNumId="1" w15:restartNumberingAfterBreak="0">
    <w:nsid w:val="001852C1"/>
    <w:multiLevelType w:val="hybridMultilevel"/>
    <w:tmpl w:val="956AADD8"/>
    <w:numStyleLink w:val="Zaimportowanystyl21"/>
  </w:abstractNum>
  <w:abstractNum w:abstractNumId="2" w15:restartNumberingAfterBreak="0">
    <w:nsid w:val="021E7203"/>
    <w:multiLevelType w:val="hybridMultilevel"/>
    <w:tmpl w:val="74B850C6"/>
    <w:numStyleLink w:val="Zaimportowanystyl8"/>
  </w:abstractNum>
  <w:abstractNum w:abstractNumId="3" w15:restartNumberingAfterBreak="0">
    <w:nsid w:val="030B679B"/>
    <w:multiLevelType w:val="hybridMultilevel"/>
    <w:tmpl w:val="034A96B6"/>
    <w:styleLink w:val="Zaimportowanystyl18"/>
    <w:lvl w:ilvl="0" w:tplc="33E65578">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AAA1ABA">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94D67E86">
      <w:start w:val="1"/>
      <w:numFmt w:val="lowerRoman"/>
      <w:lvlText w:val="%3."/>
      <w:lvlJc w:val="left"/>
      <w:pPr>
        <w:tabs>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F36D896">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9BB62F62">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37867C88">
      <w:start w:val="1"/>
      <w:numFmt w:val="lowerRoman"/>
      <w:lvlText w:val="%6."/>
      <w:lvlJc w:val="left"/>
      <w:pPr>
        <w:tabs>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 w:ilvl="6" w:tplc="DF2C56FC">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8828E6EA">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266ED7E6">
      <w:start w:val="1"/>
      <w:numFmt w:val="lowerRoman"/>
      <w:lvlText w:val="%9."/>
      <w:lvlJc w:val="left"/>
      <w:pPr>
        <w:tabs>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A0F1476"/>
    <w:multiLevelType w:val="hybridMultilevel"/>
    <w:tmpl w:val="CE82D58C"/>
    <w:numStyleLink w:val="Zaimportowanystyl1"/>
  </w:abstractNum>
  <w:abstractNum w:abstractNumId="5" w15:restartNumberingAfterBreak="0">
    <w:nsid w:val="0AC3002F"/>
    <w:multiLevelType w:val="hybridMultilevel"/>
    <w:tmpl w:val="B57A85B0"/>
    <w:numStyleLink w:val="Zaimportowanystyl19"/>
  </w:abstractNum>
  <w:abstractNum w:abstractNumId="6" w15:restartNumberingAfterBreak="0">
    <w:nsid w:val="0F8A5669"/>
    <w:multiLevelType w:val="hybridMultilevel"/>
    <w:tmpl w:val="034A96B6"/>
    <w:numStyleLink w:val="Zaimportowanystyl18"/>
  </w:abstractNum>
  <w:abstractNum w:abstractNumId="7" w15:restartNumberingAfterBreak="0">
    <w:nsid w:val="13C5274D"/>
    <w:multiLevelType w:val="hybridMultilevel"/>
    <w:tmpl w:val="CE82D58C"/>
    <w:styleLink w:val="Zaimportowanystyl1"/>
    <w:lvl w:ilvl="0" w:tplc="DD742DEA">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EA8A5AE6">
      <w:start w:val="1"/>
      <w:numFmt w:val="lowerLetter"/>
      <w:lvlText w:val="%2."/>
      <w:lvlJc w:val="left"/>
      <w:pPr>
        <w:tabs>
          <w:tab w:val="left" w:pos="284"/>
        </w:tabs>
        <w:ind w:left="938"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80B8A580">
      <w:start w:val="1"/>
      <w:numFmt w:val="decimal"/>
      <w:lvlText w:val="%3)"/>
      <w:lvlJc w:val="left"/>
      <w:pPr>
        <w:tabs>
          <w:tab w:val="left" w:pos="284"/>
        </w:tabs>
        <w:ind w:left="1838" w:hanging="284"/>
      </w:pPr>
      <w:rPr>
        <w:rFonts w:hAnsi="Arial Unicode MS"/>
        <w:caps w:val="0"/>
        <w:smallCaps w:val="0"/>
        <w:strike w:val="0"/>
        <w:dstrike w:val="0"/>
        <w:outline w:val="0"/>
        <w:emboss w:val="0"/>
        <w:imprint w:val="0"/>
        <w:spacing w:val="0"/>
        <w:w w:val="100"/>
        <w:kern w:val="0"/>
        <w:position w:val="0"/>
        <w:highlight w:val="none"/>
        <w:vertAlign w:val="baseline"/>
      </w:rPr>
    </w:lvl>
    <w:lvl w:ilvl="3" w:tplc="D1C4D502">
      <w:start w:val="1"/>
      <w:numFmt w:val="decimal"/>
      <w:lvlText w:val="%4."/>
      <w:lvlJc w:val="left"/>
      <w:pPr>
        <w:tabs>
          <w:tab w:val="left" w:pos="284"/>
        </w:tabs>
        <w:ind w:left="2378"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AC0CFA6">
      <w:start w:val="1"/>
      <w:numFmt w:val="lowerLetter"/>
      <w:lvlText w:val="%5."/>
      <w:lvlJc w:val="left"/>
      <w:pPr>
        <w:tabs>
          <w:tab w:val="left" w:pos="284"/>
        </w:tabs>
        <w:ind w:left="3098"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895CF4B6">
      <w:start w:val="1"/>
      <w:numFmt w:val="lowerRoman"/>
      <w:lvlText w:val="%6."/>
      <w:lvlJc w:val="left"/>
      <w:pPr>
        <w:tabs>
          <w:tab w:val="left" w:pos="284"/>
        </w:tabs>
        <w:ind w:left="3818"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8280DEDE">
      <w:start w:val="1"/>
      <w:numFmt w:val="decimal"/>
      <w:lvlText w:val="%7."/>
      <w:lvlJc w:val="left"/>
      <w:pPr>
        <w:tabs>
          <w:tab w:val="left" w:pos="284"/>
        </w:tabs>
        <w:ind w:left="4538"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9F0CFDC8">
      <w:start w:val="1"/>
      <w:numFmt w:val="lowerLetter"/>
      <w:lvlText w:val="%8."/>
      <w:lvlJc w:val="left"/>
      <w:pPr>
        <w:tabs>
          <w:tab w:val="left" w:pos="284"/>
        </w:tabs>
        <w:ind w:left="5258"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8D380E8A">
      <w:start w:val="1"/>
      <w:numFmt w:val="lowerRoman"/>
      <w:lvlText w:val="%9."/>
      <w:lvlJc w:val="left"/>
      <w:pPr>
        <w:tabs>
          <w:tab w:val="left" w:pos="284"/>
        </w:tabs>
        <w:ind w:left="5978"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5B74B6B"/>
    <w:multiLevelType w:val="hybridMultilevel"/>
    <w:tmpl w:val="F5488240"/>
    <w:styleLink w:val="Zaimportowanystyl11"/>
    <w:lvl w:ilvl="0" w:tplc="5B2ABC02">
      <w:start w:val="1"/>
      <w:numFmt w:val="decimal"/>
      <w:lvlText w:val="%1."/>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1" w:tplc="3A788B14">
      <w:start w:val="1"/>
      <w:numFmt w:val="decimal"/>
      <w:lvlText w:val="%2."/>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2" w:tplc="13C4AFE6">
      <w:start w:val="1"/>
      <w:numFmt w:val="decimal"/>
      <w:lvlText w:val="%3."/>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3" w:tplc="9300CFEA">
      <w:start w:val="1"/>
      <w:numFmt w:val="decimal"/>
      <w:lvlText w:val="%4."/>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4" w:tplc="C538858E">
      <w:start w:val="1"/>
      <w:numFmt w:val="decimal"/>
      <w:lvlText w:val="%5."/>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5" w:tplc="245C5AEA">
      <w:start w:val="1"/>
      <w:numFmt w:val="decimal"/>
      <w:lvlText w:val="%6."/>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6" w:tplc="320C6ABC">
      <w:start w:val="1"/>
      <w:numFmt w:val="decimal"/>
      <w:lvlText w:val="%7."/>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7" w:tplc="2A100532">
      <w:start w:val="1"/>
      <w:numFmt w:val="decimal"/>
      <w:lvlText w:val="%8."/>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 w:ilvl="8" w:tplc="ADD69580">
      <w:start w:val="1"/>
      <w:numFmt w:val="decimal"/>
      <w:lvlText w:val="%9."/>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5B752EC"/>
    <w:multiLevelType w:val="hybridMultilevel"/>
    <w:tmpl w:val="09FEC720"/>
    <w:numStyleLink w:val="Zaimportowanystyl16"/>
  </w:abstractNum>
  <w:abstractNum w:abstractNumId="10" w15:restartNumberingAfterBreak="0">
    <w:nsid w:val="1A1E20E9"/>
    <w:multiLevelType w:val="hybridMultilevel"/>
    <w:tmpl w:val="7FDEFCFC"/>
    <w:styleLink w:val="Zaimportowanystyl14"/>
    <w:lvl w:ilvl="0" w:tplc="D8E09472">
      <w:start w:val="1"/>
      <w:numFmt w:val="decimal"/>
      <w:lvlText w:val="%1."/>
      <w:lvlJc w:val="left"/>
      <w:pPr>
        <w:ind w:left="377" w:hanging="377"/>
      </w:pPr>
      <w:rPr>
        <w:rFonts w:hAnsi="Arial Unicode MS"/>
        <w:caps w:val="0"/>
        <w:smallCaps w:val="0"/>
        <w:strike w:val="0"/>
        <w:dstrike w:val="0"/>
        <w:outline w:val="0"/>
        <w:emboss w:val="0"/>
        <w:imprint w:val="0"/>
        <w:spacing w:val="0"/>
        <w:w w:val="100"/>
        <w:kern w:val="0"/>
        <w:position w:val="0"/>
        <w:highlight w:val="none"/>
        <w:vertAlign w:val="baseline"/>
      </w:rPr>
    </w:lvl>
    <w:lvl w:ilvl="1" w:tplc="864A48F0">
      <w:start w:val="1"/>
      <w:numFmt w:val="decimal"/>
      <w:lvlText w:val="%2)"/>
      <w:lvlJc w:val="left"/>
      <w:pPr>
        <w:ind w:left="1304" w:hanging="1304"/>
      </w:pPr>
      <w:rPr>
        <w:rFonts w:hAnsi="Arial Unicode MS"/>
        <w:caps w:val="0"/>
        <w:smallCaps w:val="0"/>
        <w:strike w:val="0"/>
        <w:dstrike w:val="0"/>
        <w:outline w:val="0"/>
        <w:emboss w:val="0"/>
        <w:imprint w:val="0"/>
        <w:spacing w:val="0"/>
        <w:w w:val="100"/>
        <w:kern w:val="0"/>
        <w:position w:val="0"/>
        <w:highlight w:val="none"/>
        <w:vertAlign w:val="baseline"/>
      </w:rPr>
    </w:lvl>
    <w:lvl w:ilvl="2" w:tplc="A606B26C">
      <w:start w:val="1"/>
      <w:numFmt w:val="lowerRoman"/>
      <w:lvlText w:val="%3."/>
      <w:lvlJc w:val="left"/>
      <w:pPr>
        <w:tabs>
          <w:tab w:val="left" w:pos="360"/>
        </w:tabs>
        <w:ind w:left="1578" w:hanging="1244"/>
      </w:pPr>
      <w:rPr>
        <w:rFonts w:hAnsi="Arial Unicode MS"/>
        <w:caps w:val="0"/>
        <w:smallCaps w:val="0"/>
        <w:strike w:val="0"/>
        <w:dstrike w:val="0"/>
        <w:outline w:val="0"/>
        <w:emboss w:val="0"/>
        <w:imprint w:val="0"/>
        <w:spacing w:val="0"/>
        <w:w w:val="100"/>
        <w:kern w:val="0"/>
        <w:position w:val="0"/>
        <w:highlight w:val="none"/>
        <w:vertAlign w:val="baseline"/>
      </w:rPr>
    </w:lvl>
    <w:lvl w:ilvl="3" w:tplc="4D0A0F52">
      <w:start w:val="1"/>
      <w:numFmt w:val="decimal"/>
      <w:lvlText w:val="%4."/>
      <w:lvlJc w:val="left"/>
      <w:pPr>
        <w:tabs>
          <w:tab w:val="left" w:pos="360"/>
        </w:tabs>
        <w:ind w:left="2298" w:hanging="1304"/>
      </w:pPr>
      <w:rPr>
        <w:rFonts w:hAnsi="Arial Unicode MS"/>
        <w:caps w:val="0"/>
        <w:smallCaps w:val="0"/>
        <w:strike w:val="0"/>
        <w:dstrike w:val="0"/>
        <w:outline w:val="0"/>
        <w:emboss w:val="0"/>
        <w:imprint w:val="0"/>
        <w:spacing w:val="0"/>
        <w:w w:val="100"/>
        <w:kern w:val="0"/>
        <w:position w:val="0"/>
        <w:highlight w:val="none"/>
        <w:vertAlign w:val="baseline"/>
      </w:rPr>
    </w:lvl>
    <w:lvl w:ilvl="4" w:tplc="1B7A8E38">
      <w:start w:val="1"/>
      <w:numFmt w:val="lowerLetter"/>
      <w:lvlText w:val="%5."/>
      <w:lvlJc w:val="left"/>
      <w:pPr>
        <w:tabs>
          <w:tab w:val="left" w:pos="360"/>
        </w:tabs>
        <w:ind w:left="3018" w:hanging="1304"/>
      </w:pPr>
      <w:rPr>
        <w:rFonts w:hAnsi="Arial Unicode MS"/>
        <w:caps w:val="0"/>
        <w:smallCaps w:val="0"/>
        <w:strike w:val="0"/>
        <w:dstrike w:val="0"/>
        <w:outline w:val="0"/>
        <w:emboss w:val="0"/>
        <w:imprint w:val="0"/>
        <w:spacing w:val="0"/>
        <w:w w:val="100"/>
        <w:kern w:val="0"/>
        <w:position w:val="0"/>
        <w:highlight w:val="none"/>
        <w:vertAlign w:val="baseline"/>
      </w:rPr>
    </w:lvl>
    <w:lvl w:ilvl="5" w:tplc="98BCF942">
      <w:start w:val="1"/>
      <w:numFmt w:val="lowerRoman"/>
      <w:lvlText w:val="%6."/>
      <w:lvlJc w:val="left"/>
      <w:pPr>
        <w:tabs>
          <w:tab w:val="left" w:pos="360"/>
        </w:tabs>
        <w:ind w:left="3738" w:hanging="1244"/>
      </w:pPr>
      <w:rPr>
        <w:rFonts w:hAnsi="Arial Unicode MS"/>
        <w:caps w:val="0"/>
        <w:smallCaps w:val="0"/>
        <w:strike w:val="0"/>
        <w:dstrike w:val="0"/>
        <w:outline w:val="0"/>
        <w:emboss w:val="0"/>
        <w:imprint w:val="0"/>
        <w:spacing w:val="0"/>
        <w:w w:val="100"/>
        <w:kern w:val="0"/>
        <w:position w:val="0"/>
        <w:highlight w:val="none"/>
        <w:vertAlign w:val="baseline"/>
      </w:rPr>
    </w:lvl>
    <w:lvl w:ilvl="6" w:tplc="0EFE9BAE">
      <w:start w:val="1"/>
      <w:numFmt w:val="decimal"/>
      <w:lvlText w:val="%7."/>
      <w:lvlJc w:val="left"/>
      <w:pPr>
        <w:tabs>
          <w:tab w:val="left" w:pos="360"/>
        </w:tabs>
        <w:ind w:left="4458" w:hanging="1304"/>
      </w:pPr>
      <w:rPr>
        <w:rFonts w:hAnsi="Arial Unicode MS"/>
        <w:caps w:val="0"/>
        <w:smallCaps w:val="0"/>
        <w:strike w:val="0"/>
        <w:dstrike w:val="0"/>
        <w:outline w:val="0"/>
        <w:emboss w:val="0"/>
        <w:imprint w:val="0"/>
        <w:spacing w:val="0"/>
        <w:w w:val="100"/>
        <w:kern w:val="0"/>
        <w:position w:val="0"/>
        <w:highlight w:val="none"/>
        <w:vertAlign w:val="baseline"/>
      </w:rPr>
    </w:lvl>
    <w:lvl w:ilvl="7" w:tplc="CF5EE970">
      <w:start w:val="1"/>
      <w:numFmt w:val="lowerLetter"/>
      <w:lvlText w:val="%8."/>
      <w:lvlJc w:val="left"/>
      <w:pPr>
        <w:tabs>
          <w:tab w:val="left" w:pos="360"/>
        </w:tabs>
        <w:ind w:left="5178" w:hanging="1304"/>
      </w:pPr>
      <w:rPr>
        <w:rFonts w:hAnsi="Arial Unicode MS"/>
        <w:caps w:val="0"/>
        <w:smallCaps w:val="0"/>
        <w:strike w:val="0"/>
        <w:dstrike w:val="0"/>
        <w:outline w:val="0"/>
        <w:emboss w:val="0"/>
        <w:imprint w:val="0"/>
        <w:spacing w:val="0"/>
        <w:w w:val="100"/>
        <w:kern w:val="0"/>
        <w:position w:val="0"/>
        <w:highlight w:val="none"/>
        <w:vertAlign w:val="baseline"/>
      </w:rPr>
    </w:lvl>
    <w:lvl w:ilvl="8" w:tplc="17A213AE">
      <w:start w:val="1"/>
      <w:numFmt w:val="lowerRoman"/>
      <w:lvlText w:val="%9."/>
      <w:lvlJc w:val="left"/>
      <w:pPr>
        <w:tabs>
          <w:tab w:val="left" w:pos="360"/>
        </w:tabs>
        <w:ind w:left="5898" w:hanging="124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2BE15D2"/>
    <w:multiLevelType w:val="hybridMultilevel"/>
    <w:tmpl w:val="7FDEFCFC"/>
    <w:numStyleLink w:val="Zaimportowanystyl14"/>
  </w:abstractNum>
  <w:abstractNum w:abstractNumId="12" w15:restartNumberingAfterBreak="0">
    <w:nsid w:val="246855D9"/>
    <w:multiLevelType w:val="hybridMultilevel"/>
    <w:tmpl w:val="653060B4"/>
    <w:styleLink w:val="Zaimportowanystyl5"/>
    <w:lvl w:ilvl="0" w:tplc="3D60D9E6">
      <w:start w:val="1"/>
      <w:numFmt w:val="decimal"/>
      <w:lvlText w:val="%1)"/>
      <w:lvlJc w:val="left"/>
      <w:pPr>
        <w:tabs>
          <w:tab w:val="left" w:pos="426"/>
        </w:tabs>
        <w:ind w:left="734" w:hanging="30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037AA616">
      <w:start w:val="1"/>
      <w:numFmt w:val="lowerLetter"/>
      <w:lvlText w:val="%2."/>
      <w:lvlJc w:val="left"/>
      <w:pPr>
        <w:tabs>
          <w:tab w:val="left" w:pos="426"/>
        </w:tabs>
        <w:ind w:left="1447" w:hanging="3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D8C8830">
      <w:start w:val="1"/>
      <w:numFmt w:val="decimal"/>
      <w:suff w:val="nothing"/>
      <w:lvlText w:val="%3)"/>
      <w:lvlJc w:val="left"/>
      <w:pPr>
        <w:tabs>
          <w:tab w:val="left" w:pos="426"/>
        </w:tabs>
        <w:ind w:left="2137" w:hanging="1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36C39FE">
      <w:start w:val="1"/>
      <w:numFmt w:val="decimal"/>
      <w:lvlText w:val="%4."/>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AA3112">
      <w:start w:val="1"/>
      <w:numFmt w:val="lowerLetter"/>
      <w:lvlText w:val="%5."/>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742882">
      <w:start w:val="1"/>
      <w:numFmt w:val="lowerRoman"/>
      <w:lvlText w:val="%6."/>
      <w:lvlJc w:val="left"/>
      <w:pPr>
        <w:tabs>
          <w:tab w:val="left" w:pos="426"/>
        </w:tabs>
        <w:ind w:left="1866"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7886944">
      <w:start w:val="1"/>
      <w:numFmt w:val="decimal"/>
      <w:lvlText w:val="%7."/>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CD679E0">
      <w:start w:val="1"/>
      <w:numFmt w:val="lowerLetter"/>
      <w:lvlText w:val="%8."/>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B8BF78">
      <w:start w:val="1"/>
      <w:numFmt w:val="lowerRoman"/>
      <w:lvlText w:val="%9."/>
      <w:lvlJc w:val="left"/>
      <w:pPr>
        <w:tabs>
          <w:tab w:val="left" w:pos="426"/>
        </w:tabs>
        <w:ind w:left="4026"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50E43C2"/>
    <w:multiLevelType w:val="hybridMultilevel"/>
    <w:tmpl w:val="22929A48"/>
    <w:numStyleLink w:val="Zaimportowanystyl15"/>
  </w:abstractNum>
  <w:abstractNum w:abstractNumId="14" w15:restartNumberingAfterBreak="0">
    <w:nsid w:val="2A163750"/>
    <w:multiLevelType w:val="hybridMultilevel"/>
    <w:tmpl w:val="F5488240"/>
    <w:numStyleLink w:val="Zaimportowanystyl11"/>
  </w:abstractNum>
  <w:abstractNum w:abstractNumId="15" w15:restartNumberingAfterBreak="0">
    <w:nsid w:val="2AEF4A2A"/>
    <w:multiLevelType w:val="hybridMultilevel"/>
    <w:tmpl w:val="0764BFF2"/>
    <w:styleLink w:val="Zaimportowanystyl13"/>
    <w:lvl w:ilvl="0" w:tplc="59A2FB4C">
      <w:start w:val="1"/>
      <w:numFmt w:val="decimal"/>
      <w:lvlText w:val="%1)"/>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2C0D2">
      <w:start w:val="1"/>
      <w:numFmt w:val="lowerLetter"/>
      <w:lvlText w:val="%2."/>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786600">
      <w:start w:val="1"/>
      <w:numFmt w:val="lowerRoman"/>
      <w:lvlText w:val="%3."/>
      <w:lvlJc w:val="left"/>
      <w:pPr>
        <w:tabs>
          <w:tab w:val="left" w:pos="360"/>
        </w:tabs>
        <w:ind w:left="324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44070FC">
      <w:start w:val="1"/>
      <w:numFmt w:val="decimal"/>
      <w:lvlText w:val="%4."/>
      <w:lvlJc w:val="left"/>
      <w:pPr>
        <w:tabs>
          <w:tab w:val="left" w:pos="36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7BA9A9C">
      <w:start w:val="1"/>
      <w:numFmt w:val="lowerLetter"/>
      <w:lvlText w:val="%5."/>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36D872">
      <w:start w:val="1"/>
      <w:numFmt w:val="lowerRoman"/>
      <w:lvlText w:val="%6."/>
      <w:lvlJc w:val="left"/>
      <w:pPr>
        <w:tabs>
          <w:tab w:val="left" w:pos="360"/>
        </w:tabs>
        <w:ind w:left="540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C68187C">
      <w:start w:val="1"/>
      <w:numFmt w:val="decimal"/>
      <w:lvlText w:val="%7."/>
      <w:lvlJc w:val="left"/>
      <w:pPr>
        <w:tabs>
          <w:tab w:val="left" w:pos="36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9E2F8C6">
      <w:start w:val="1"/>
      <w:numFmt w:val="lowerLetter"/>
      <w:lvlText w:val="%8."/>
      <w:lvlJc w:val="left"/>
      <w:pPr>
        <w:tabs>
          <w:tab w:val="left" w:pos="360"/>
        </w:tabs>
        <w:ind w:left="68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267176">
      <w:start w:val="1"/>
      <w:numFmt w:val="lowerRoman"/>
      <w:lvlText w:val="%9."/>
      <w:lvlJc w:val="left"/>
      <w:pPr>
        <w:tabs>
          <w:tab w:val="left" w:pos="360"/>
        </w:tabs>
        <w:ind w:left="756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2581BF4"/>
    <w:multiLevelType w:val="hybridMultilevel"/>
    <w:tmpl w:val="09FEC720"/>
    <w:styleLink w:val="Zaimportowanystyl16"/>
    <w:lvl w:ilvl="0" w:tplc="8D660E24">
      <w:start w:val="1"/>
      <w:numFmt w:val="decimal"/>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CF0A6FE0">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6C743DDC">
      <w:start w:val="1"/>
      <w:numFmt w:val="decimal"/>
      <w:lvlText w:val="%3."/>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3" w:tplc="734223F8">
      <w:start w:val="1"/>
      <w:numFmt w:val="decimal"/>
      <w:lvlText w:val="%4."/>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6C6CF59E">
      <w:start w:val="1"/>
      <w:numFmt w:val="decimal"/>
      <w:lvlText w:val="%5."/>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4AD64866">
      <w:start w:val="1"/>
      <w:numFmt w:val="decimal"/>
      <w:lvlText w:val="%6."/>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6" w:tplc="C302C2D0">
      <w:start w:val="1"/>
      <w:numFmt w:val="decimal"/>
      <w:lvlText w:val="%7."/>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4B1E2836">
      <w:start w:val="1"/>
      <w:numFmt w:val="decimal"/>
      <w:lvlText w:val="%8."/>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FD2875C6">
      <w:start w:val="1"/>
      <w:numFmt w:val="decimal"/>
      <w:lvlText w:val="%9."/>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64244CF"/>
    <w:multiLevelType w:val="hybridMultilevel"/>
    <w:tmpl w:val="0A629142"/>
    <w:styleLink w:val="Zaimportowanystyl10"/>
    <w:lvl w:ilvl="0" w:tplc="29168EAA">
      <w:start w:val="1"/>
      <w:numFmt w:val="lowerLetter"/>
      <w:lvlText w:val="%1)"/>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lvl w:ilvl="1" w:tplc="7E5ABFCE">
      <w:start w:val="1"/>
      <w:numFmt w:val="lowerLetter"/>
      <w:lvlText w:val="%2)"/>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FBC0A3C4">
      <w:start w:val="1"/>
      <w:numFmt w:val="lowerLetter"/>
      <w:lvlText w:val="%3)"/>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lvl w:ilvl="3" w:tplc="1AEC4832">
      <w:start w:val="1"/>
      <w:numFmt w:val="lowerLetter"/>
      <w:lvlText w:val="%4)"/>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36BACE6A">
      <w:start w:val="1"/>
      <w:numFmt w:val="lowerLetter"/>
      <w:lvlText w:val="%5)"/>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4B8C9B50">
      <w:start w:val="1"/>
      <w:numFmt w:val="lowerLetter"/>
      <w:lvlText w:val="%6)"/>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lvl w:ilvl="6" w:tplc="F130632E">
      <w:start w:val="1"/>
      <w:numFmt w:val="lowerLetter"/>
      <w:lvlText w:val="%7)"/>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5EDEEA58">
      <w:start w:val="1"/>
      <w:numFmt w:val="lowerLetter"/>
      <w:lvlText w:val="%8)"/>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B2225432">
      <w:start w:val="1"/>
      <w:numFmt w:val="lowerLetter"/>
      <w:lvlText w:val="%9)"/>
      <w:lvlJc w:val="left"/>
      <w:pPr>
        <w:ind w:left="1276" w:hanging="3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A4C4265"/>
    <w:multiLevelType w:val="hybridMultilevel"/>
    <w:tmpl w:val="B57A85B0"/>
    <w:styleLink w:val="Zaimportowanystyl19"/>
    <w:lvl w:ilvl="0" w:tplc="1DE6724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0DA9FF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DC621F60">
      <w:start w:val="1"/>
      <w:numFmt w:val="lowerRoman"/>
      <w:lvlText w:val="%3."/>
      <w:lvlJc w:val="left"/>
      <w:pPr>
        <w:tabs>
          <w:tab w:val="left" w:pos="284"/>
        </w:tabs>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 w:ilvl="3" w:tplc="2882500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1296773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12827EF8">
      <w:start w:val="1"/>
      <w:numFmt w:val="lowerRoman"/>
      <w:lvlText w:val="%6."/>
      <w:lvlJc w:val="left"/>
      <w:pPr>
        <w:tabs>
          <w:tab w:val="left" w:pos="284"/>
        </w:tabs>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 w:ilvl="6" w:tplc="502E6E02">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A70AA6BC">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25742ABC">
      <w:start w:val="1"/>
      <w:numFmt w:val="lowerRoman"/>
      <w:lvlText w:val="%9."/>
      <w:lvlJc w:val="left"/>
      <w:pPr>
        <w:tabs>
          <w:tab w:val="left" w:pos="284"/>
        </w:tabs>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BAD2DEE"/>
    <w:multiLevelType w:val="hybridMultilevel"/>
    <w:tmpl w:val="DBD4072C"/>
    <w:numStyleLink w:val="Zaimportowanystyl4"/>
  </w:abstractNum>
  <w:abstractNum w:abstractNumId="20" w15:restartNumberingAfterBreak="0">
    <w:nsid w:val="3BD923EB"/>
    <w:multiLevelType w:val="hybridMultilevel"/>
    <w:tmpl w:val="74B850C6"/>
    <w:styleLink w:val="Zaimportowanystyl8"/>
    <w:lvl w:ilvl="0" w:tplc="1FE4EBE2">
      <w:start w:val="1"/>
      <w:numFmt w:val="decimal"/>
      <w:lvlText w:val="%1."/>
      <w:lvlJc w:val="left"/>
      <w:pPr>
        <w:ind w:left="426" w:hanging="403"/>
      </w:pPr>
      <w:rPr>
        <w:rFonts w:hAnsi="Arial Unicode MS"/>
        <w:caps w:val="0"/>
        <w:smallCaps w:val="0"/>
        <w:strike w:val="0"/>
        <w:dstrike w:val="0"/>
        <w:outline w:val="0"/>
        <w:emboss w:val="0"/>
        <w:imprint w:val="0"/>
        <w:spacing w:val="0"/>
        <w:w w:val="100"/>
        <w:kern w:val="0"/>
        <w:position w:val="0"/>
        <w:highlight w:val="none"/>
        <w:vertAlign w:val="baseline"/>
      </w:rPr>
    </w:lvl>
    <w:lvl w:ilvl="1" w:tplc="F1E8E506">
      <w:start w:val="1"/>
      <w:numFmt w:val="lowerLetter"/>
      <w:lvlText w:val="%2."/>
      <w:lvlJc w:val="left"/>
      <w:pPr>
        <w:tabs>
          <w:tab w:val="left" w:pos="426"/>
        </w:tabs>
        <w:ind w:left="998"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B220FD66">
      <w:start w:val="1"/>
      <w:numFmt w:val="lowerRoman"/>
      <w:lvlText w:val="%3."/>
      <w:lvlJc w:val="left"/>
      <w:pPr>
        <w:tabs>
          <w:tab w:val="left" w:pos="426"/>
        </w:tabs>
        <w:ind w:left="1718" w:hanging="223"/>
      </w:pPr>
      <w:rPr>
        <w:rFonts w:hAnsi="Arial Unicode MS"/>
        <w:caps w:val="0"/>
        <w:smallCaps w:val="0"/>
        <w:strike w:val="0"/>
        <w:dstrike w:val="0"/>
        <w:outline w:val="0"/>
        <w:emboss w:val="0"/>
        <w:imprint w:val="0"/>
        <w:spacing w:val="0"/>
        <w:w w:val="100"/>
        <w:kern w:val="0"/>
        <w:position w:val="0"/>
        <w:highlight w:val="none"/>
        <w:vertAlign w:val="baseline"/>
      </w:rPr>
    </w:lvl>
    <w:lvl w:ilvl="3" w:tplc="E5105302">
      <w:start w:val="1"/>
      <w:numFmt w:val="decimal"/>
      <w:lvlText w:val="%4."/>
      <w:lvlJc w:val="left"/>
      <w:pPr>
        <w:tabs>
          <w:tab w:val="left" w:pos="426"/>
        </w:tabs>
        <w:ind w:left="2438"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D0DAF7AA">
      <w:start w:val="1"/>
      <w:numFmt w:val="lowerLetter"/>
      <w:lvlText w:val="%5."/>
      <w:lvlJc w:val="left"/>
      <w:pPr>
        <w:tabs>
          <w:tab w:val="left" w:pos="426"/>
        </w:tabs>
        <w:ind w:left="3158"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F09C2D3C">
      <w:start w:val="1"/>
      <w:numFmt w:val="lowerRoman"/>
      <w:lvlText w:val="%6."/>
      <w:lvlJc w:val="left"/>
      <w:pPr>
        <w:tabs>
          <w:tab w:val="left" w:pos="426"/>
        </w:tabs>
        <w:ind w:left="3878" w:hanging="223"/>
      </w:pPr>
      <w:rPr>
        <w:rFonts w:hAnsi="Arial Unicode MS"/>
        <w:caps w:val="0"/>
        <w:smallCaps w:val="0"/>
        <w:strike w:val="0"/>
        <w:dstrike w:val="0"/>
        <w:outline w:val="0"/>
        <w:emboss w:val="0"/>
        <w:imprint w:val="0"/>
        <w:spacing w:val="0"/>
        <w:w w:val="100"/>
        <w:kern w:val="0"/>
        <w:position w:val="0"/>
        <w:highlight w:val="none"/>
        <w:vertAlign w:val="baseline"/>
      </w:rPr>
    </w:lvl>
    <w:lvl w:ilvl="6" w:tplc="B4AA63A4">
      <w:start w:val="1"/>
      <w:numFmt w:val="decimal"/>
      <w:lvlText w:val="%7."/>
      <w:lvlJc w:val="left"/>
      <w:pPr>
        <w:tabs>
          <w:tab w:val="left" w:pos="426"/>
        </w:tabs>
        <w:ind w:left="4598"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FA5C3742">
      <w:start w:val="1"/>
      <w:numFmt w:val="lowerLetter"/>
      <w:lvlText w:val="%8."/>
      <w:lvlJc w:val="left"/>
      <w:pPr>
        <w:tabs>
          <w:tab w:val="left" w:pos="426"/>
        </w:tabs>
        <w:ind w:left="5318"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2C286EA2">
      <w:start w:val="1"/>
      <w:numFmt w:val="lowerRoman"/>
      <w:lvlText w:val="%9."/>
      <w:lvlJc w:val="left"/>
      <w:pPr>
        <w:tabs>
          <w:tab w:val="left" w:pos="426"/>
        </w:tabs>
        <w:ind w:left="6038"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BDA49AA"/>
    <w:multiLevelType w:val="hybridMultilevel"/>
    <w:tmpl w:val="653060B4"/>
    <w:numStyleLink w:val="Zaimportowanystyl5"/>
  </w:abstractNum>
  <w:abstractNum w:abstractNumId="22" w15:restartNumberingAfterBreak="0">
    <w:nsid w:val="3D4D7433"/>
    <w:multiLevelType w:val="hybridMultilevel"/>
    <w:tmpl w:val="0764BFF2"/>
    <w:numStyleLink w:val="Zaimportowanystyl13"/>
  </w:abstractNum>
  <w:abstractNum w:abstractNumId="23" w15:restartNumberingAfterBreak="0">
    <w:nsid w:val="3DC73669"/>
    <w:multiLevelType w:val="hybridMultilevel"/>
    <w:tmpl w:val="20A6FF06"/>
    <w:styleLink w:val="Zaimportowanystyl6"/>
    <w:lvl w:ilvl="0" w:tplc="4AA86010">
      <w:start w:val="1"/>
      <w:numFmt w:val="decimal"/>
      <w:lvlText w:val="%1)"/>
      <w:lvlJc w:val="left"/>
      <w:pPr>
        <w:tabs>
          <w:tab w:val="left" w:pos="851"/>
        </w:tabs>
        <w:ind w:left="1320"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BF20B8BA">
      <w:start w:val="1"/>
      <w:numFmt w:val="lowerLetter"/>
      <w:lvlText w:val="%2."/>
      <w:lvlJc w:val="left"/>
      <w:pPr>
        <w:tabs>
          <w:tab w:val="left" w:pos="851"/>
        </w:tabs>
        <w:ind w:left="2040"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42DC782C">
      <w:start w:val="1"/>
      <w:numFmt w:val="decimal"/>
      <w:lvlText w:val="%3)"/>
      <w:lvlJc w:val="left"/>
      <w:pPr>
        <w:ind w:left="851" w:hanging="322"/>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3" w:tplc="D3EEE03A">
      <w:start w:val="1"/>
      <w:numFmt w:val="decimal"/>
      <w:lvlText w:val="%4."/>
      <w:lvlJc w:val="left"/>
      <w:pPr>
        <w:tabs>
          <w:tab w:val="left" w:pos="851"/>
        </w:tabs>
        <w:ind w:left="3540" w:hanging="492"/>
      </w:pPr>
      <w:rPr>
        <w:rFonts w:hAnsi="Arial Unicode MS"/>
        <w:caps w:val="0"/>
        <w:smallCaps w:val="0"/>
        <w:strike w:val="0"/>
        <w:dstrike w:val="0"/>
        <w:outline w:val="0"/>
        <w:emboss w:val="0"/>
        <w:imprint w:val="0"/>
        <w:spacing w:val="0"/>
        <w:w w:val="100"/>
        <w:kern w:val="0"/>
        <w:position w:val="0"/>
        <w:highlight w:val="none"/>
        <w:vertAlign w:val="baseline"/>
      </w:rPr>
    </w:lvl>
    <w:lvl w:ilvl="4" w:tplc="CD5A7A50">
      <w:start w:val="1"/>
      <w:numFmt w:val="lowerLetter"/>
      <w:lvlText w:val="%5."/>
      <w:lvlJc w:val="left"/>
      <w:pPr>
        <w:tabs>
          <w:tab w:val="left" w:pos="851"/>
        </w:tabs>
        <w:ind w:left="4248"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E534B45C">
      <w:start w:val="1"/>
      <w:numFmt w:val="lowerRoman"/>
      <w:lvlText w:val="%6."/>
      <w:lvlJc w:val="left"/>
      <w:pPr>
        <w:tabs>
          <w:tab w:val="left" w:pos="851"/>
        </w:tabs>
        <w:ind w:left="4956" w:hanging="408"/>
      </w:pPr>
      <w:rPr>
        <w:rFonts w:hAnsi="Arial Unicode MS"/>
        <w:caps w:val="0"/>
        <w:smallCaps w:val="0"/>
        <w:strike w:val="0"/>
        <w:dstrike w:val="0"/>
        <w:outline w:val="0"/>
        <w:emboss w:val="0"/>
        <w:imprint w:val="0"/>
        <w:spacing w:val="0"/>
        <w:w w:val="100"/>
        <w:kern w:val="0"/>
        <w:position w:val="0"/>
        <w:highlight w:val="none"/>
        <w:vertAlign w:val="baseline"/>
      </w:rPr>
    </w:lvl>
    <w:lvl w:ilvl="6" w:tplc="BB5664B2">
      <w:start w:val="1"/>
      <w:numFmt w:val="decimal"/>
      <w:lvlText w:val="%7."/>
      <w:lvlJc w:val="left"/>
      <w:pPr>
        <w:tabs>
          <w:tab w:val="left" w:pos="851"/>
        </w:tabs>
        <w:ind w:left="5664" w:hanging="456"/>
      </w:pPr>
      <w:rPr>
        <w:rFonts w:hAnsi="Arial Unicode MS"/>
        <w:caps w:val="0"/>
        <w:smallCaps w:val="0"/>
        <w:strike w:val="0"/>
        <w:dstrike w:val="0"/>
        <w:outline w:val="0"/>
        <w:emboss w:val="0"/>
        <w:imprint w:val="0"/>
        <w:spacing w:val="0"/>
        <w:w w:val="100"/>
        <w:kern w:val="0"/>
        <w:position w:val="0"/>
        <w:highlight w:val="none"/>
        <w:vertAlign w:val="baseline"/>
      </w:rPr>
    </w:lvl>
    <w:lvl w:ilvl="7" w:tplc="8AFEBCF2">
      <w:start w:val="1"/>
      <w:numFmt w:val="lowerLetter"/>
      <w:lvlText w:val="%8."/>
      <w:lvlJc w:val="left"/>
      <w:pPr>
        <w:tabs>
          <w:tab w:val="left" w:pos="851"/>
        </w:tabs>
        <w:ind w:left="6372" w:hanging="444"/>
      </w:pPr>
      <w:rPr>
        <w:rFonts w:hAnsi="Arial Unicode MS"/>
        <w:caps w:val="0"/>
        <w:smallCaps w:val="0"/>
        <w:strike w:val="0"/>
        <w:dstrike w:val="0"/>
        <w:outline w:val="0"/>
        <w:emboss w:val="0"/>
        <w:imprint w:val="0"/>
        <w:spacing w:val="0"/>
        <w:w w:val="100"/>
        <w:kern w:val="0"/>
        <w:position w:val="0"/>
        <w:highlight w:val="none"/>
        <w:vertAlign w:val="baseline"/>
      </w:rPr>
    </w:lvl>
    <w:lvl w:ilvl="8" w:tplc="264801E2">
      <w:start w:val="1"/>
      <w:numFmt w:val="lowerRoman"/>
      <w:lvlText w:val="%9."/>
      <w:lvlJc w:val="left"/>
      <w:pPr>
        <w:tabs>
          <w:tab w:val="left" w:pos="851"/>
        </w:tabs>
        <w:ind w:left="7080" w:hanging="37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43A37F73"/>
    <w:multiLevelType w:val="hybridMultilevel"/>
    <w:tmpl w:val="8AA8E44C"/>
    <w:styleLink w:val="Zaimportowanystyl3"/>
    <w:lvl w:ilvl="0" w:tplc="E564DBFE">
      <w:start w:val="1"/>
      <w:numFmt w:val="decimal"/>
      <w:lvlText w:val="%1."/>
      <w:lvlJc w:val="left"/>
      <w:pPr>
        <w:ind w:left="426" w:hanging="357"/>
      </w:pPr>
      <w:rPr>
        <w:rFonts w:hAnsi="Arial Unicode MS"/>
        <w:b/>
        <w:bCs/>
        <w:caps w:val="0"/>
        <w:smallCaps w:val="0"/>
        <w:strike w:val="0"/>
        <w:dstrike w:val="0"/>
        <w:outline w:val="0"/>
        <w:emboss w:val="0"/>
        <w:imprint w:val="0"/>
        <w:spacing w:val="0"/>
        <w:w w:val="100"/>
        <w:kern w:val="0"/>
        <w:position w:val="0"/>
        <w:highlight w:val="none"/>
        <w:vertAlign w:val="baseline"/>
      </w:rPr>
    </w:lvl>
    <w:lvl w:ilvl="1" w:tplc="2266181E">
      <w:start w:val="1"/>
      <w:numFmt w:val="lowerLetter"/>
      <w:lvlText w:val="%2."/>
      <w:lvlJc w:val="left"/>
      <w:pPr>
        <w:ind w:left="1146" w:hanging="357"/>
      </w:pPr>
      <w:rPr>
        <w:rFonts w:hAnsi="Arial Unicode MS"/>
        <w:b/>
        <w:bCs/>
        <w:caps w:val="0"/>
        <w:smallCaps w:val="0"/>
        <w:strike w:val="0"/>
        <w:dstrike w:val="0"/>
        <w:outline w:val="0"/>
        <w:emboss w:val="0"/>
        <w:imprint w:val="0"/>
        <w:spacing w:val="0"/>
        <w:w w:val="100"/>
        <w:kern w:val="0"/>
        <w:position w:val="0"/>
        <w:highlight w:val="none"/>
        <w:vertAlign w:val="baseline"/>
      </w:rPr>
    </w:lvl>
    <w:lvl w:ilvl="2" w:tplc="9BB62C52">
      <w:start w:val="1"/>
      <w:numFmt w:val="lowerRoman"/>
      <w:lvlText w:val="%3."/>
      <w:lvlJc w:val="left"/>
      <w:pPr>
        <w:ind w:left="1866" w:hanging="297"/>
      </w:pPr>
      <w:rPr>
        <w:rFonts w:hAnsi="Arial Unicode MS"/>
        <w:b/>
        <w:bCs/>
        <w:caps w:val="0"/>
        <w:smallCaps w:val="0"/>
        <w:strike w:val="0"/>
        <w:dstrike w:val="0"/>
        <w:outline w:val="0"/>
        <w:emboss w:val="0"/>
        <w:imprint w:val="0"/>
        <w:spacing w:val="0"/>
        <w:w w:val="100"/>
        <w:kern w:val="0"/>
        <w:position w:val="0"/>
        <w:highlight w:val="none"/>
        <w:vertAlign w:val="baseline"/>
      </w:rPr>
    </w:lvl>
    <w:lvl w:ilvl="3" w:tplc="BB5E8AF6">
      <w:start w:val="1"/>
      <w:numFmt w:val="decimal"/>
      <w:lvlText w:val="%4."/>
      <w:lvlJc w:val="left"/>
      <w:pPr>
        <w:ind w:left="2586" w:hanging="357"/>
      </w:pPr>
      <w:rPr>
        <w:rFonts w:hAnsi="Arial Unicode MS"/>
        <w:b/>
        <w:bCs/>
        <w:caps w:val="0"/>
        <w:smallCaps w:val="0"/>
        <w:strike w:val="0"/>
        <w:dstrike w:val="0"/>
        <w:outline w:val="0"/>
        <w:emboss w:val="0"/>
        <w:imprint w:val="0"/>
        <w:spacing w:val="0"/>
        <w:w w:val="100"/>
        <w:kern w:val="0"/>
        <w:position w:val="0"/>
        <w:highlight w:val="none"/>
        <w:vertAlign w:val="baseline"/>
      </w:rPr>
    </w:lvl>
    <w:lvl w:ilvl="4" w:tplc="80DCDB06">
      <w:start w:val="1"/>
      <w:numFmt w:val="lowerLetter"/>
      <w:lvlText w:val="%5."/>
      <w:lvlJc w:val="left"/>
      <w:pPr>
        <w:ind w:left="3306" w:hanging="357"/>
      </w:pPr>
      <w:rPr>
        <w:rFonts w:hAnsi="Arial Unicode MS"/>
        <w:b/>
        <w:bCs/>
        <w:caps w:val="0"/>
        <w:smallCaps w:val="0"/>
        <w:strike w:val="0"/>
        <w:dstrike w:val="0"/>
        <w:outline w:val="0"/>
        <w:emboss w:val="0"/>
        <w:imprint w:val="0"/>
        <w:spacing w:val="0"/>
        <w:w w:val="100"/>
        <w:kern w:val="0"/>
        <w:position w:val="0"/>
        <w:highlight w:val="none"/>
        <w:vertAlign w:val="baseline"/>
      </w:rPr>
    </w:lvl>
    <w:lvl w:ilvl="5" w:tplc="14705710">
      <w:start w:val="1"/>
      <w:numFmt w:val="lowerRoman"/>
      <w:lvlText w:val="%6."/>
      <w:lvlJc w:val="left"/>
      <w:pPr>
        <w:ind w:left="4026" w:hanging="297"/>
      </w:pPr>
      <w:rPr>
        <w:rFonts w:hAnsi="Arial Unicode MS"/>
        <w:b/>
        <w:bCs/>
        <w:caps w:val="0"/>
        <w:smallCaps w:val="0"/>
        <w:strike w:val="0"/>
        <w:dstrike w:val="0"/>
        <w:outline w:val="0"/>
        <w:emboss w:val="0"/>
        <w:imprint w:val="0"/>
        <w:spacing w:val="0"/>
        <w:w w:val="100"/>
        <w:kern w:val="0"/>
        <w:position w:val="0"/>
        <w:highlight w:val="none"/>
        <w:vertAlign w:val="baseline"/>
      </w:rPr>
    </w:lvl>
    <w:lvl w:ilvl="6" w:tplc="679C530E">
      <w:start w:val="1"/>
      <w:numFmt w:val="decimal"/>
      <w:lvlText w:val="%7."/>
      <w:lvlJc w:val="left"/>
      <w:pPr>
        <w:ind w:left="4746" w:hanging="357"/>
      </w:pPr>
      <w:rPr>
        <w:rFonts w:hAnsi="Arial Unicode MS"/>
        <w:b/>
        <w:bCs/>
        <w:caps w:val="0"/>
        <w:smallCaps w:val="0"/>
        <w:strike w:val="0"/>
        <w:dstrike w:val="0"/>
        <w:outline w:val="0"/>
        <w:emboss w:val="0"/>
        <w:imprint w:val="0"/>
        <w:spacing w:val="0"/>
        <w:w w:val="100"/>
        <w:kern w:val="0"/>
        <w:position w:val="0"/>
        <w:highlight w:val="none"/>
        <w:vertAlign w:val="baseline"/>
      </w:rPr>
    </w:lvl>
    <w:lvl w:ilvl="7" w:tplc="B210A69E">
      <w:start w:val="1"/>
      <w:numFmt w:val="lowerLetter"/>
      <w:lvlText w:val="%8."/>
      <w:lvlJc w:val="left"/>
      <w:pPr>
        <w:ind w:left="5466" w:hanging="357"/>
      </w:pPr>
      <w:rPr>
        <w:rFonts w:hAnsi="Arial Unicode MS"/>
        <w:b/>
        <w:bCs/>
        <w:caps w:val="0"/>
        <w:smallCaps w:val="0"/>
        <w:strike w:val="0"/>
        <w:dstrike w:val="0"/>
        <w:outline w:val="0"/>
        <w:emboss w:val="0"/>
        <w:imprint w:val="0"/>
        <w:spacing w:val="0"/>
        <w:w w:val="100"/>
        <w:kern w:val="0"/>
        <w:position w:val="0"/>
        <w:highlight w:val="none"/>
        <w:vertAlign w:val="baseline"/>
      </w:rPr>
    </w:lvl>
    <w:lvl w:ilvl="8" w:tplc="94062F06">
      <w:start w:val="1"/>
      <w:numFmt w:val="lowerRoman"/>
      <w:lvlText w:val="%9."/>
      <w:lvlJc w:val="left"/>
      <w:pPr>
        <w:ind w:left="6186" w:hanging="29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4B64347"/>
    <w:multiLevelType w:val="hybridMultilevel"/>
    <w:tmpl w:val="8880063C"/>
    <w:styleLink w:val="Zaimportowanystyl2"/>
    <w:lvl w:ilvl="0" w:tplc="87A40C04">
      <w:start w:val="1"/>
      <w:numFmt w:val="decimal"/>
      <w:lvlText w:val="%1)"/>
      <w:lvlJc w:val="left"/>
      <w:pPr>
        <w:ind w:left="851"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6B94AF3C">
      <w:start w:val="1"/>
      <w:numFmt w:val="lowerLetter"/>
      <w:lvlText w:val="%2."/>
      <w:lvlJc w:val="left"/>
      <w:pPr>
        <w:tabs>
          <w:tab w:val="left" w:pos="851"/>
        </w:tabs>
        <w:ind w:left="1416" w:hanging="27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1DA51E8">
      <w:start w:val="1"/>
      <w:numFmt w:val="lowerRoman"/>
      <w:lvlText w:val="%3."/>
      <w:lvlJc w:val="left"/>
      <w:pPr>
        <w:tabs>
          <w:tab w:val="left" w:pos="851"/>
        </w:tabs>
        <w:ind w:left="2124" w:hanging="19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9C028968">
      <w:start w:val="1"/>
      <w:numFmt w:val="decimal"/>
      <w:lvlText w:val="%4."/>
      <w:lvlJc w:val="left"/>
      <w:pPr>
        <w:tabs>
          <w:tab w:val="left" w:pos="851"/>
        </w:tabs>
        <w:ind w:left="2832" w:hanging="24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D90C199E">
      <w:start w:val="1"/>
      <w:numFmt w:val="lowerLetter"/>
      <w:lvlText w:val="%5."/>
      <w:lvlJc w:val="left"/>
      <w:pPr>
        <w:tabs>
          <w:tab w:val="left" w:pos="851"/>
        </w:tabs>
        <w:ind w:left="3540" w:hanging="23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3BE6194">
      <w:start w:val="1"/>
      <w:numFmt w:val="lowerRoman"/>
      <w:suff w:val="nothing"/>
      <w:lvlText w:val="%6."/>
      <w:lvlJc w:val="left"/>
      <w:pPr>
        <w:tabs>
          <w:tab w:val="left" w:pos="851"/>
        </w:tabs>
        <w:ind w:left="4248" w:hanging="16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ED2A0EFE">
      <w:start w:val="1"/>
      <w:numFmt w:val="lowerLetter"/>
      <w:lvlText w:val="%7)"/>
      <w:lvlJc w:val="left"/>
      <w:pPr>
        <w:tabs>
          <w:tab w:val="left" w:pos="851"/>
        </w:tabs>
        <w:ind w:left="4956" w:hanging="21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69542FF0">
      <w:start w:val="1"/>
      <w:numFmt w:val="lowerLetter"/>
      <w:lvlText w:val="%8."/>
      <w:lvlJc w:val="left"/>
      <w:pPr>
        <w:tabs>
          <w:tab w:val="left" w:pos="851"/>
        </w:tabs>
        <w:ind w:left="5664" w:hanging="19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6776A3BC">
      <w:start w:val="1"/>
      <w:numFmt w:val="lowerRoman"/>
      <w:suff w:val="nothing"/>
      <w:lvlText w:val="%9."/>
      <w:lvlJc w:val="left"/>
      <w:pPr>
        <w:tabs>
          <w:tab w:val="left" w:pos="851"/>
        </w:tabs>
        <w:ind w:left="6372" w:hanging="126"/>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6" w15:restartNumberingAfterBreak="0">
    <w:nsid w:val="4BA0714C"/>
    <w:multiLevelType w:val="hybridMultilevel"/>
    <w:tmpl w:val="0AB6373E"/>
    <w:numStyleLink w:val="Zaimportowanystyl17"/>
  </w:abstractNum>
  <w:abstractNum w:abstractNumId="27" w15:restartNumberingAfterBreak="0">
    <w:nsid w:val="4C453991"/>
    <w:multiLevelType w:val="hybridMultilevel"/>
    <w:tmpl w:val="3DDEF6CE"/>
    <w:styleLink w:val="Zaimportowanystyl7"/>
    <w:lvl w:ilvl="0" w:tplc="06485D98">
      <w:start w:val="1"/>
      <w:numFmt w:val="lowerLetter"/>
      <w:lvlText w:val="%1)"/>
      <w:lvlJc w:val="left"/>
      <w:pPr>
        <w:tabs>
          <w:tab w:val="left" w:pos="1418"/>
        </w:tabs>
        <w:ind w:left="1746"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1E62E7A">
      <w:start w:val="1"/>
      <w:numFmt w:val="lowerLetter"/>
      <w:lvlText w:val="%2)"/>
      <w:lvlJc w:val="left"/>
      <w:pPr>
        <w:ind w:left="1418"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8764AB58">
      <w:start w:val="1"/>
      <w:numFmt w:val="lowerRoman"/>
      <w:lvlText w:val="%3."/>
      <w:lvlJc w:val="left"/>
      <w:pPr>
        <w:tabs>
          <w:tab w:val="left" w:pos="1418"/>
        </w:tabs>
        <w:ind w:left="2124" w:hanging="351"/>
      </w:pPr>
      <w:rPr>
        <w:rFonts w:hAnsi="Arial Unicode MS"/>
        <w:caps w:val="0"/>
        <w:smallCaps w:val="0"/>
        <w:strike w:val="0"/>
        <w:dstrike w:val="0"/>
        <w:outline w:val="0"/>
        <w:emboss w:val="0"/>
        <w:imprint w:val="0"/>
        <w:spacing w:val="0"/>
        <w:w w:val="100"/>
        <w:kern w:val="0"/>
        <w:position w:val="0"/>
        <w:highlight w:val="none"/>
        <w:vertAlign w:val="baseline"/>
      </w:rPr>
    </w:lvl>
    <w:lvl w:ilvl="3" w:tplc="00F62582">
      <w:start w:val="1"/>
      <w:numFmt w:val="decimal"/>
      <w:lvlText w:val="%4."/>
      <w:lvlJc w:val="left"/>
      <w:pPr>
        <w:tabs>
          <w:tab w:val="left" w:pos="1418"/>
        </w:tabs>
        <w:ind w:left="2832" w:hanging="399"/>
      </w:pPr>
      <w:rPr>
        <w:rFonts w:hAnsi="Arial Unicode MS"/>
        <w:caps w:val="0"/>
        <w:smallCaps w:val="0"/>
        <w:strike w:val="0"/>
        <w:dstrike w:val="0"/>
        <w:outline w:val="0"/>
        <w:emboss w:val="0"/>
        <w:imprint w:val="0"/>
        <w:spacing w:val="0"/>
        <w:w w:val="100"/>
        <w:kern w:val="0"/>
        <w:position w:val="0"/>
        <w:highlight w:val="none"/>
        <w:vertAlign w:val="baseline"/>
      </w:rPr>
    </w:lvl>
    <w:lvl w:ilvl="4" w:tplc="35601C0A">
      <w:start w:val="1"/>
      <w:numFmt w:val="lowerLetter"/>
      <w:lvlText w:val="%5."/>
      <w:lvlJc w:val="left"/>
      <w:pPr>
        <w:tabs>
          <w:tab w:val="left" w:pos="1418"/>
        </w:tabs>
        <w:ind w:left="3540" w:hanging="387"/>
      </w:pPr>
      <w:rPr>
        <w:rFonts w:hAnsi="Arial Unicode MS"/>
        <w:caps w:val="0"/>
        <w:smallCaps w:val="0"/>
        <w:strike w:val="0"/>
        <w:dstrike w:val="0"/>
        <w:outline w:val="0"/>
        <w:emboss w:val="0"/>
        <w:imprint w:val="0"/>
        <w:spacing w:val="0"/>
        <w:w w:val="100"/>
        <w:kern w:val="0"/>
        <w:position w:val="0"/>
        <w:highlight w:val="none"/>
        <w:vertAlign w:val="baseline"/>
      </w:rPr>
    </w:lvl>
    <w:lvl w:ilvl="5" w:tplc="20A6C918">
      <w:start w:val="1"/>
      <w:numFmt w:val="lowerRoman"/>
      <w:lvlText w:val="%6."/>
      <w:lvlJc w:val="left"/>
      <w:pPr>
        <w:tabs>
          <w:tab w:val="left" w:pos="1418"/>
        </w:tabs>
        <w:ind w:left="4248" w:hanging="315"/>
      </w:pPr>
      <w:rPr>
        <w:rFonts w:hAnsi="Arial Unicode MS"/>
        <w:caps w:val="0"/>
        <w:smallCaps w:val="0"/>
        <w:strike w:val="0"/>
        <w:dstrike w:val="0"/>
        <w:outline w:val="0"/>
        <w:emboss w:val="0"/>
        <w:imprint w:val="0"/>
        <w:spacing w:val="0"/>
        <w:w w:val="100"/>
        <w:kern w:val="0"/>
        <w:position w:val="0"/>
        <w:highlight w:val="none"/>
        <w:vertAlign w:val="baseline"/>
      </w:rPr>
    </w:lvl>
    <w:lvl w:ilvl="6" w:tplc="2F16AB74">
      <w:start w:val="1"/>
      <w:numFmt w:val="decimal"/>
      <w:lvlText w:val="%7."/>
      <w:lvlJc w:val="left"/>
      <w:pPr>
        <w:tabs>
          <w:tab w:val="left" w:pos="1418"/>
        </w:tabs>
        <w:ind w:left="4956" w:hanging="363"/>
      </w:pPr>
      <w:rPr>
        <w:rFonts w:hAnsi="Arial Unicode MS"/>
        <w:caps w:val="0"/>
        <w:smallCaps w:val="0"/>
        <w:strike w:val="0"/>
        <w:dstrike w:val="0"/>
        <w:outline w:val="0"/>
        <w:emboss w:val="0"/>
        <w:imprint w:val="0"/>
        <w:spacing w:val="0"/>
        <w:w w:val="100"/>
        <w:kern w:val="0"/>
        <w:position w:val="0"/>
        <w:highlight w:val="none"/>
        <w:vertAlign w:val="baseline"/>
      </w:rPr>
    </w:lvl>
    <w:lvl w:ilvl="7" w:tplc="EE76DD26">
      <w:start w:val="1"/>
      <w:numFmt w:val="lowerLetter"/>
      <w:lvlText w:val="%8."/>
      <w:lvlJc w:val="left"/>
      <w:pPr>
        <w:tabs>
          <w:tab w:val="left" w:pos="1418"/>
        </w:tabs>
        <w:ind w:left="5664" w:hanging="351"/>
      </w:pPr>
      <w:rPr>
        <w:rFonts w:hAnsi="Arial Unicode MS"/>
        <w:caps w:val="0"/>
        <w:smallCaps w:val="0"/>
        <w:strike w:val="0"/>
        <w:dstrike w:val="0"/>
        <w:outline w:val="0"/>
        <w:emboss w:val="0"/>
        <w:imprint w:val="0"/>
        <w:spacing w:val="0"/>
        <w:w w:val="100"/>
        <w:kern w:val="0"/>
        <w:position w:val="0"/>
        <w:highlight w:val="none"/>
        <w:vertAlign w:val="baseline"/>
      </w:rPr>
    </w:lvl>
    <w:lvl w:ilvl="8" w:tplc="AB9AD9A4">
      <w:start w:val="1"/>
      <w:numFmt w:val="lowerRoman"/>
      <w:lvlText w:val="%9."/>
      <w:lvlJc w:val="left"/>
      <w:pPr>
        <w:tabs>
          <w:tab w:val="left" w:pos="1418"/>
        </w:tabs>
        <w:ind w:left="6372" w:hanging="27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58A4827"/>
    <w:multiLevelType w:val="hybridMultilevel"/>
    <w:tmpl w:val="956AADD8"/>
    <w:styleLink w:val="Zaimportowanystyl21"/>
    <w:lvl w:ilvl="0" w:tplc="BFE2C60C">
      <w:start w:val="1"/>
      <w:numFmt w:val="decimal"/>
      <w:lvlText w:val="%1."/>
      <w:lvlJc w:val="left"/>
      <w:pPr>
        <w:ind w:left="425"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63BA3E8C">
      <w:start w:val="1"/>
      <w:numFmt w:val="decimal"/>
      <w:lvlText w:val="%2)"/>
      <w:lvlJc w:val="left"/>
      <w:pPr>
        <w:tabs>
          <w:tab w:val="left" w:pos="426"/>
        </w:tabs>
        <w:ind w:left="992"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E946E698">
      <w:start w:val="1"/>
      <w:numFmt w:val="lowerRoman"/>
      <w:lvlText w:val="%3."/>
      <w:lvlJc w:val="left"/>
      <w:pPr>
        <w:tabs>
          <w:tab w:val="left" w:pos="426"/>
        </w:tabs>
        <w:ind w:left="1712"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EBC2332A">
      <w:start w:val="1"/>
      <w:numFmt w:val="decimal"/>
      <w:lvlText w:val="%4."/>
      <w:lvlJc w:val="left"/>
      <w:pPr>
        <w:tabs>
          <w:tab w:val="left" w:pos="426"/>
        </w:tabs>
        <w:ind w:left="2432"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44BAE81C">
      <w:start w:val="1"/>
      <w:numFmt w:val="lowerLetter"/>
      <w:lvlText w:val="%5."/>
      <w:lvlJc w:val="left"/>
      <w:pPr>
        <w:tabs>
          <w:tab w:val="left" w:pos="426"/>
        </w:tabs>
        <w:ind w:left="3152"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09707DA6">
      <w:start w:val="1"/>
      <w:numFmt w:val="lowerRoman"/>
      <w:lvlText w:val="%6."/>
      <w:lvlJc w:val="left"/>
      <w:pPr>
        <w:tabs>
          <w:tab w:val="left" w:pos="426"/>
        </w:tabs>
        <w:ind w:left="3872"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E15E5132">
      <w:start w:val="1"/>
      <w:numFmt w:val="decimal"/>
      <w:lvlText w:val="%7."/>
      <w:lvlJc w:val="left"/>
      <w:pPr>
        <w:tabs>
          <w:tab w:val="left" w:pos="426"/>
        </w:tabs>
        <w:ind w:left="4592"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5060EB22">
      <w:start w:val="1"/>
      <w:numFmt w:val="lowerLetter"/>
      <w:lvlText w:val="%8."/>
      <w:lvlJc w:val="left"/>
      <w:pPr>
        <w:tabs>
          <w:tab w:val="left" w:pos="426"/>
        </w:tabs>
        <w:ind w:left="5312"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3D206660">
      <w:start w:val="1"/>
      <w:numFmt w:val="lowerRoman"/>
      <w:lvlText w:val="%9."/>
      <w:lvlJc w:val="left"/>
      <w:pPr>
        <w:tabs>
          <w:tab w:val="left" w:pos="426"/>
        </w:tabs>
        <w:ind w:left="6032"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5B82F98"/>
    <w:multiLevelType w:val="hybridMultilevel"/>
    <w:tmpl w:val="268628A2"/>
    <w:styleLink w:val="Zaimportowanystyl12"/>
    <w:lvl w:ilvl="0" w:tplc="4D0077CC">
      <w:start w:val="1"/>
      <w:numFmt w:val="decimal"/>
      <w:lvlText w:val="%1)"/>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8EB4DE">
      <w:start w:val="1"/>
      <w:numFmt w:val="lowerLetter"/>
      <w:lvlText w:val="%2."/>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4CDDA">
      <w:start w:val="1"/>
      <w:numFmt w:val="lowerRoman"/>
      <w:lvlText w:val="%3."/>
      <w:lvlJc w:val="left"/>
      <w:pPr>
        <w:tabs>
          <w:tab w:val="left" w:pos="360"/>
        </w:tabs>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8D21E0E">
      <w:start w:val="1"/>
      <w:numFmt w:val="decimal"/>
      <w:lvlText w:val="%4."/>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32C678">
      <w:start w:val="1"/>
      <w:numFmt w:val="lowerLetter"/>
      <w:lvlText w:val="%5."/>
      <w:lvlJc w:val="left"/>
      <w:pPr>
        <w:tabs>
          <w:tab w:val="left" w:pos="36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2B4F532">
      <w:start w:val="1"/>
      <w:numFmt w:val="lowerRoman"/>
      <w:lvlText w:val="%6."/>
      <w:lvlJc w:val="left"/>
      <w:pPr>
        <w:tabs>
          <w:tab w:val="left" w:pos="360"/>
        </w:tabs>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CF0D014">
      <w:start w:val="1"/>
      <w:numFmt w:val="decimal"/>
      <w:lvlText w:val="%7."/>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41E26DC">
      <w:start w:val="1"/>
      <w:numFmt w:val="lowerLetter"/>
      <w:lvlText w:val="%8."/>
      <w:lvlJc w:val="left"/>
      <w:pPr>
        <w:tabs>
          <w:tab w:val="left" w:pos="36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5435C0">
      <w:start w:val="1"/>
      <w:numFmt w:val="lowerRoman"/>
      <w:lvlText w:val="%9."/>
      <w:lvlJc w:val="left"/>
      <w:pPr>
        <w:tabs>
          <w:tab w:val="left" w:pos="360"/>
        </w:tabs>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97C2971"/>
    <w:multiLevelType w:val="hybridMultilevel"/>
    <w:tmpl w:val="0AB6373E"/>
    <w:styleLink w:val="Zaimportowanystyl17"/>
    <w:lvl w:ilvl="0" w:tplc="A62A3C22">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6F25678">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9648B8CE">
      <w:start w:val="1"/>
      <w:numFmt w:val="lowerRoman"/>
      <w:lvlText w:val="%3."/>
      <w:lvlJc w:val="left"/>
      <w:pPr>
        <w:ind w:left="1866" w:hanging="366"/>
      </w:pPr>
      <w:rPr>
        <w:rFonts w:hAnsi="Arial Unicode MS"/>
        <w:caps w:val="0"/>
        <w:smallCaps w:val="0"/>
        <w:strike w:val="0"/>
        <w:dstrike w:val="0"/>
        <w:outline w:val="0"/>
        <w:emboss w:val="0"/>
        <w:imprint w:val="0"/>
        <w:spacing w:val="0"/>
        <w:w w:val="100"/>
        <w:kern w:val="0"/>
        <w:position w:val="0"/>
        <w:highlight w:val="none"/>
        <w:vertAlign w:val="baseline"/>
      </w:rPr>
    </w:lvl>
    <w:lvl w:ilvl="3" w:tplc="54E09B52">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02ACFBB0">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31503000">
      <w:start w:val="1"/>
      <w:numFmt w:val="lowerRoman"/>
      <w:lvlText w:val="%6."/>
      <w:lvlJc w:val="left"/>
      <w:pPr>
        <w:ind w:left="4026" w:hanging="366"/>
      </w:pPr>
      <w:rPr>
        <w:rFonts w:hAnsi="Arial Unicode MS"/>
        <w:caps w:val="0"/>
        <w:smallCaps w:val="0"/>
        <w:strike w:val="0"/>
        <w:dstrike w:val="0"/>
        <w:outline w:val="0"/>
        <w:emboss w:val="0"/>
        <w:imprint w:val="0"/>
        <w:spacing w:val="0"/>
        <w:w w:val="100"/>
        <w:kern w:val="0"/>
        <w:position w:val="0"/>
        <w:highlight w:val="none"/>
        <w:vertAlign w:val="baseline"/>
      </w:rPr>
    </w:lvl>
    <w:lvl w:ilvl="6" w:tplc="F3CEE982">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CD84D0DE">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6F1AD348">
      <w:start w:val="1"/>
      <w:numFmt w:val="lowerRoman"/>
      <w:lvlText w:val="%9."/>
      <w:lvlJc w:val="left"/>
      <w:pPr>
        <w:ind w:left="6186" w:hanging="3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C795787"/>
    <w:multiLevelType w:val="hybridMultilevel"/>
    <w:tmpl w:val="22929A48"/>
    <w:styleLink w:val="Zaimportowanystyl15"/>
    <w:lvl w:ilvl="0" w:tplc="22F8DADA">
      <w:start w:val="1"/>
      <w:numFmt w:val="decimal"/>
      <w:suff w:val="nothing"/>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5A0E5664">
      <w:start w:val="1"/>
      <w:numFmt w:val="lowerLetter"/>
      <w:lvlText w:val="%2."/>
      <w:lvlJc w:val="left"/>
      <w:pPr>
        <w:tabs>
          <w:tab w:val="num" w:pos="1146"/>
        </w:tabs>
        <w:ind w:left="1452" w:hanging="732"/>
      </w:pPr>
      <w:rPr>
        <w:rFonts w:hAnsi="Arial Unicode MS"/>
        <w:caps w:val="0"/>
        <w:smallCaps w:val="0"/>
        <w:strike w:val="0"/>
        <w:dstrike w:val="0"/>
        <w:outline w:val="0"/>
        <w:emboss w:val="0"/>
        <w:imprint w:val="0"/>
        <w:spacing w:val="0"/>
        <w:w w:val="100"/>
        <w:kern w:val="0"/>
        <w:position w:val="0"/>
        <w:highlight w:val="none"/>
        <w:vertAlign w:val="baseline"/>
      </w:rPr>
    </w:lvl>
    <w:lvl w:ilvl="2" w:tplc="A88C90D6">
      <w:start w:val="1"/>
      <w:numFmt w:val="lowerRoman"/>
      <w:lvlText w:val="%3."/>
      <w:lvlJc w:val="left"/>
      <w:pPr>
        <w:tabs>
          <w:tab w:val="num" w:pos="1866"/>
        </w:tabs>
        <w:ind w:left="2172" w:hanging="672"/>
      </w:pPr>
      <w:rPr>
        <w:rFonts w:hAnsi="Arial Unicode MS"/>
        <w:caps w:val="0"/>
        <w:smallCaps w:val="0"/>
        <w:strike w:val="0"/>
        <w:dstrike w:val="0"/>
        <w:outline w:val="0"/>
        <w:emboss w:val="0"/>
        <w:imprint w:val="0"/>
        <w:spacing w:val="0"/>
        <w:w w:val="100"/>
        <w:kern w:val="0"/>
        <w:position w:val="0"/>
        <w:highlight w:val="none"/>
        <w:vertAlign w:val="baseline"/>
      </w:rPr>
    </w:lvl>
    <w:lvl w:ilvl="3" w:tplc="DFB245C0">
      <w:start w:val="1"/>
      <w:numFmt w:val="decimal"/>
      <w:lvlText w:val="%4."/>
      <w:lvlJc w:val="left"/>
      <w:pPr>
        <w:tabs>
          <w:tab w:val="num" w:pos="2586"/>
        </w:tabs>
        <w:ind w:left="2892" w:hanging="732"/>
      </w:pPr>
      <w:rPr>
        <w:rFonts w:hAnsi="Arial Unicode MS"/>
        <w:caps w:val="0"/>
        <w:smallCaps w:val="0"/>
        <w:strike w:val="0"/>
        <w:dstrike w:val="0"/>
        <w:outline w:val="0"/>
        <w:emboss w:val="0"/>
        <w:imprint w:val="0"/>
        <w:spacing w:val="0"/>
        <w:w w:val="100"/>
        <w:kern w:val="0"/>
        <w:position w:val="0"/>
        <w:highlight w:val="none"/>
        <w:vertAlign w:val="baseline"/>
      </w:rPr>
    </w:lvl>
    <w:lvl w:ilvl="4" w:tplc="27AE9562">
      <w:start w:val="1"/>
      <w:numFmt w:val="lowerLetter"/>
      <w:lvlText w:val="%5."/>
      <w:lvlJc w:val="left"/>
      <w:pPr>
        <w:tabs>
          <w:tab w:val="num" w:pos="3306"/>
        </w:tabs>
        <w:ind w:left="3612" w:hanging="732"/>
      </w:pPr>
      <w:rPr>
        <w:rFonts w:hAnsi="Arial Unicode MS"/>
        <w:caps w:val="0"/>
        <w:smallCaps w:val="0"/>
        <w:strike w:val="0"/>
        <w:dstrike w:val="0"/>
        <w:outline w:val="0"/>
        <w:emboss w:val="0"/>
        <w:imprint w:val="0"/>
        <w:spacing w:val="0"/>
        <w:w w:val="100"/>
        <w:kern w:val="0"/>
        <w:position w:val="0"/>
        <w:highlight w:val="none"/>
        <w:vertAlign w:val="baseline"/>
      </w:rPr>
    </w:lvl>
    <w:lvl w:ilvl="5" w:tplc="6A804E86">
      <w:start w:val="1"/>
      <w:numFmt w:val="lowerRoman"/>
      <w:lvlText w:val="%6."/>
      <w:lvlJc w:val="left"/>
      <w:pPr>
        <w:tabs>
          <w:tab w:val="num" w:pos="4026"/>
        </w:tabs>
        <w:ind w:left="4332" w:hanging="672"/>
      </w:pPr>
      <w:rPr>
        <w:rFonts w:hAnsi="Arial Unicode MS"/>
        <w:caps w:val="0"/>
        <w:smallCaps w:val="0"/>
        <w:strike w:val="0"/>
        <w:dstrike w:val="0"/>
        <w:outline w:val="0"/>
        <w:emboss w:val="0"/>
        <w:imprint w:val="0"/>
        <w:spacing w:val="0"/>
        <w:w w:val="100"/>
        <w:kern w:val="0"/>
        <w:position w:val="0"/>
        <w:highlight w:val="none"/>
        <w:vertAlign w:val="baseline"/>
      </w:rPr>
    </w:lvl>
    <w:lvl w:ilvl="6" w:tplc="D37A7E3C">
      <w:start w:val="1"/>
      <w:numFmt w:val="decimal"/>
      <w:lvlText w:val="%7."/>
      <w:lvlJc w:val="left"/>
      <w:pPr>
        <w:tabs>
          <w:tab w:val="num" w:pos="4746"/>
        </w:tabs>
        <w:ind w:left="5052" w:hanging="732"/>
      </w:pPr>
      <w:rPr>
        <w:rFonts w:hAnsi="Arial Unicode MS"/>
        <w:caps w:val="0"/>
        <w:smallCaps w:val="0"/>
        <w:strike w:val="0"/>
        <w:dstrike w:val="0"/>
        <w:outline w:val="0"/>
        <w:emboss w:val="0"/>
        <w:imprint w:val="0"/>
        <w:spacing w:val="0"/>
        <w:w w:val="100"/>
        <w:kern w:val="0"/>
        <w:position w:val="0"/>
        <w:highlight w:val="none"/>
        <w:vertAlign w:val="baseline"/>
      </w:rPr>
    </w:lvl>
    <w:lvl w:ilvl="7" w:tplc="2A545DE8">
      <w:start w:val="1"/>
      <w:numFmt w:val="lowerLetter"/>
      <w:lvlText w:val="%8."/>
      <w:lvlJc w:val="left"/>
      <w:pPr>
        <w:tabs>
          <w:tab w:val="num" w:pos="5466"/>
        </w:tabs>
        <w:ind w:left="5772" w:hanging="732"/>
      </w:pPr>
      <w:rPr>
        <w:rFonts w:hAnsi="Arial Unicode MS"/>
        <w:caps w:val="0"/>
        <w:smallCaps w:val="0"/>
        <w:strike w:val="0"/>
        <w:dstrike w:val="0"/>
        <w:outline w:val="0"/>
        <w:emboss w:val="0"/>
        <w:imprint w:val="0"/>
        <w:spacing w:val="0"/>
        <w:w w:val="100"/>
        <w:kern w:val="0"/>
        <w:position w:val="0"/>
        <w:highlight w:val="none"/>
        <w:vertAlign w:val="baseline"/>
      </w:rPr>
    </w:lvl>
    <w:lvl w:ilvl="8" w:tplc="1A64E9C8">
      <w:start w:val="1"/>
      <w:numFmt w:val="lowerRoman"/>
      <w:lvlText w:val="%9."/>
      <w:lvlJc w:val="left"/>
      <w:pPr>
        <w:tabs>
          <w:tab w:val="num" w:pos="6186"/>
        </w:tabs>
        <w:ind w:left="6492" w:hanging="67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E774C42"/>
    <w:multiLevelType w:val="hybridMultilevel"/>
    <w:tmpl w:val="3DDEF6CE"/>
    <w:numStyleLink w:val="Zaimportowanystyl7"/>
  </w:abstractNum>
  <w:abstractNum w:abstractNumId="33" w15:restartNumberingAfterBreak="0">
    <w:nsid w:val="61CC2CA2"/>
    <w:multiLevelType w:val="hybridMultilevel"/>
    <w:tmpl w:val="DBD4072C"/>
    <w:styleLink w:val="Zaimportowanystyl4"/>
    <w:lvl w:ilvl="0" w:tplc="84CC2586">
      <w:start w:val="1"/>
      <w:numFmt w:val="decimal"/>
      <w:lvlText w:val="%1)"/>
      <w:lvlJc w:val="left"/>
      <w:pPr>
        <w:ind w:left="709"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5F8E742">
      <w:start w:val="1"/>
      <w:numFmt w:val="lowerLetter"/>
      <w:lvlText w:val="%2."/>
      <w:lvlJc w:val="left"/>
      <w:pPr>
        <w:ind w:left="1712" w:hanging="28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8F848F2">
      <w:start w:val="1"/>
      <w:numFmt w:val="lowerRoman"/>
      <w:lvlText w:val="%3."/>
      <w:lvlJc w:val="left"/>
      <w:pPr>
        <w:ind w:left="2432" w:hanging="22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F6610D0">
      <w:start w:val="1"/>
      <w:numFmt w:val="decimal"/>
      <w:lvlText w:val="%4."/>
      <w:lvlJc w:val="left"/>
      <w:pPr>
        <w:ind w:left="3152" w:hanging="28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570D914">
      <w:start w:val="1"/>
      <w:numFmt w:val="lowerLetter"/>
      <w:lvlText w:val="%5."/>
      <w:lvlJc w:val="left"/>
      <w:pPr>
        <w:ind w:left="3872" w:hanging="28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7E48142">
      <w:start w:val="1"/>
      <w:numFmt w:val="lowerRoman"/>
      <w:lvlText w:val="%6."/>
      <w:lvlJc w:val="left"/>
      <w:pPr>
        <w:ind w:left="4592" w:hanging="22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28D25DA0">
      <w:start w:val="1"/>
      <w:numFmt w:val="decimal"/>
      <w:lvlText w:val="%7."/>
      <w:lvlJc w:val="left"/>
      <w:pPr>
        <w:ind w:left="5312" w:hanging="28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B3874EC">
      <w:start w:val="1"/>
      <w:numFmt w:val="lowerLetter"/>
      <w:lvlText w:val="%8."/>
      <w:lvlJc w:val="left"/>
      <w:pPr>
        <w:ind w:left="6032" w:hanging="28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514D9A0">
      <w:start w:val="1"/>
      <w:numFmt w:val="lowerRoman"/>
      <w:lvlText w:val="%9."/>
      <w:lvlJc w:val="left"/>
      <w:pPr>
        <w:ind w:left="6752" w:hanging="224"/>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4" w15:restartNumberingAfterBreak="0">
    <w:nsid w:val="64BD734A"/>
    <w:multiLevelType w:val="hybridMultilevel"/>
    <w:tmpl w:val="4C14174A"/>
    <w:numStyleLink w:val="Zaimportowanystyl9"/>
  </w:abstractNum>
  <w:abstractNum w:abstractNumId="35" w15:restartNumberingAfterBreak="0">
    <w:nsid w:val="656A6B3D"/>
    <w:multiLevelType w:val="hybridMultilevel"/>
    <w:tmpl w:val="A8EAC52A"/>
    <w:numStyleLink w:val="Zaimportowanystyl22"/>
  </w:abstractNum>
  <w:abstractNum w:abstractNumId="36" w15:restartNumberingAfterBreak="0">
    <w:nsid w:val="67004932"/>
    <w:multiLevelType w:val="hybridMultilevel"/>
    <w:tmpl w:val="A8EAC52A"/>
    <w:styleLink w:val="Zaimportowanystyl22"/>
    <w:lvl w:ilvl="0" w:tplc="58424D8C">
      <w:start w:val="1"/>
      <w:numFmt w:val="decimal"/>
      <w:lvlText w:val="%1."/>
      <w:lvlJc w:val="left"/>
      <w:pPr>
        <w:tabs>
          <w:tab w:val="num" w:pos="567"/>
        </w:tabs>
        <w:ind w:left="595" w:hanging="477"/>
      </w:pPr>
      <w:rPr>
        <w:rFonts w:hAnsi="Arial Unicode MS"/>
        <w:caps w:val="0"/>
        <w:smallCaps w:val="0"/>
        <w:strike w:val="0"/>
        <w:dstrike w:val="0"/>
        <w:outline w:val="0"/>
        <w:emboss w:val="0"/>
        <w:imprint w:val="0"/>
        <w:spacing w:val="0"/>
        <w:w w:val="100"/>
        <w:kern w:val="0"/>
        <w:position w:val="0"/>
        <w:highlight w:val="none"/>
        <w:vertAlign w:val="baseline"/>
      </w:rPr>
    </w:lvl>
    <w:lvl w:ilvl="1" w:tplc="5D5AD658">
      <w:start w:val="1"/>
      <w:numFmt w:val="decimal"/>
      <w:lvlText w:val="%2)"/>
      <w:lvlJc w:val="left"/>
      <w:pPr>
        <w:tabs>
          <w:tab w:val="left" w:pos="567"/>
          <w:tab w:val="num" w:pos="1315"/>
        </w:tabs>
        <w:ind w:left="1343" w:hanging="385"/>
      </w:pPr>
      <w:rPr>
        <w:rFonts w:hAnsi="Arial Unicode MS"/>
        <w:caps w:val="0"/>
        <w:smallCaps w:val="0"/>
        <w:strike w:val="0"/>
        <w:dstrike w:val="0"/>
        <w:outline w:val="0"/>
        <w:emboss w:val="0"/>
        <w:imprint w:val="0"/>
        <w:spacing w:val="0"/>
        <w:w w:val="100"/>
        <w:kern w:val="0"/>
        <w:position w:val="0"/>
        <w:highlight w:val="none"/>
        <w:vertAlign w:val="baseline"/>
      </w:rPr>
    </w:lvl>
    <w:lvl w:ilvl="2" w:tplc="9F18F648">
      <w:start w:val="1"/>
      <w:numFmt w:val="lowerRoman"/>
      <w:lvlText w:val="%3."/>
      <w:lvlJc w:val="left"/>
      <w:pPr>
        <w:tabs>
          <w:tab w:val="left" w:pos="567"/>
          <w:tab w:val="num" w:pos="2035"/>
        </w:tabs>
        <w:ind w:left="2063" w:hanging="325"/>
      </w:pPr>
      <w:rPr>
        <w:rFonts w:hAnsi="Arial Unicode MS"/>
        <w:caps w:val="0"/>
        <w:smallCaps w:val="0"/>
        <w:strike w:val="0"/>
        <w:dstrike w:val="0"/>
        <w:outline w:val="0"/>
        <w:emboss w:val="0"/>
        <w:imprint w:val="0"/>
        <w:spacing w:val="0"/>
        <w:w w:val="100"/>
        <w:kern w:val="0"/>
        <w:position w:val="0"/>
        <w:highlight w:val="none"/>
        <w:vertAlign w:val="baseline"/>
      </w:rPr>
    </w:lvl>
    <w:lvl w:ilvl="3" w:tplc="CFC413EA">
      <w:start w:val="1"/>
      <w:numFmt w:val="decimal"/>
      <w:lvlText w:val="%4."/>
      <w:lvlJc w:val="left"/>
      <w:pPr>
        <w:tabs>
          <w:tab w:val="left" w:pos="567"/>
          <w:tab w:val="num" w:pos="2755"/>
        </w:tabs>
        <w:ind w:left="2783" w:hanging="385"/>
      </w:pPr>
      <w:rPr>
        <w:rFonts w:hAnsi="Arial Unicode MS"/>
        <w:caps w:val="0"/>
        <w:smallCaps w:val="0"/>
        <w:strike w:val="0"/>
        <w:dstrike w:val="0"/>
        <w:outline w:val="0"/>
        <w:emboss w:val="0"/>
        <w:imprint w:val="0"/>
        <w:spacing w:val="0"/>
        <w:w w:val="100"/>
        <w:kern w:val="0"/>
        <w:position w:val="0"/>
        <w:highlight w:val="none"/>
        <w:vertAlign w:val="baseline"/>
      </w:rPr>
    </w:lvl>
    <w:lvl w:ilvl="4" w:tplc="7EC823F8">
      <w:start w:val="1"/>
      <w:numFmt w:val="lowerLetter"/>
      <w:lvlText w:val="%5."/>
      <w:lvlJc w:val="left"/>
      <w:pPr>
        <w:tabs>
          <w:tab w:val="left" w:pos="567"/>
          <w:tab w:val="num" w:pos="3475"/>
        </w:tabs>
        <w:ind w:left="3503" w:hanging="385"/>
      </w:pPr>
      <w:rPr>
        <w:rFonts w:hAnsi="Arial Unicode MS"/>
        <w:caps w:val="0"/>
        <w:smallCaps w:val="0"/>
        <w:strike w:val="0"/>
        <w:dstrike w:val="0"/>
        <w:outline w:val="0"/>
        <w:emboss w:val="0"/>
        <w:imprint w:val="0"/>
        <w:spacing w:val="0"/>
        <w:w w:val="100"/>
        <w:kern w:val="0"/>
        <w:position w:val="0"/>
        <w:highlight w:val="none"/>
        <w:vertAlign w:val="baseline"/>
      </w:rPr>
    </w:lvl>
    <w:lvl w:ilvl="5" w:tplc="413E7BC6">
      <w:start w:val="1"/>
      <w:numFmt w:val="lowerRoman"/>
      <w:lvlText w:val="%6."/>
      <w:lvlJc w:val="left"/>
      <w:pPr>
        <w:tabs>
          <w:tab w:val="left" w:pos="567"/>
          <w:tab w:val="num" w:pos="4195"/>
        </w:tabs>
        <w:ind w:left="4223" w:hanging="325"/>
      </w:pPr>
      <w:rPr>
        <w:rFonts w:hAnsi="Arial Unicode MS"/>
        <w:caps w:val="0"/>
        <w:smallCaps w:val="0"/>
        <w:strike w:val="0"/>
        <w:dstrike w:val="0"/>
        <w:outline w:val="0"/>
        <w:emboss w:val="0"/>
        <w:imprint w:val="0"/>
        <w:spacing w:val="0"/>
        <w:w w:val="100"/>
        <w:kern w:val="0"/>
        <w:position w:val="0"/>
        <w:highlight w:val="none"/>
        <w:vertAlign w:val="baseline"/>
      </w:rPr>
    </w:lvl>
    <w:lvl w:ilvl="6" w:tplc="BC3A8D0C">
      <w:start w:val="1"/>
      <w:numFmt w:val="decimal"/>
      <w:lvlText w:val="%7."/>
      <w:lvlJc w:val="left"/>
      <w:pPr>
        <w:tabs>
          <w:tab w:val="left" w:pos="567"/>
          <w:tab w:val="num" w:pos="4915"/>
        </w:tabs>
        <w:ind w:left="4943" w:hanging="385"/>
      </w:pPr>
      <w:rPr>
        <w:rFonts w:hAnsi="Arial Unicode MS"/>
        <w:caps w:val="0"/>
        <w:smallCaps w:val="0"/>
        <w:strike w:val="0"/>
        <w:dstrike w:val="0"/>
        <w:outline w:val="0"/>
        <w:emboss w:val="0"/>
        <w:imprint w:val="0"/>
        <w:spacing w:val="0"/>
        <w:w w:val="100"/>
        <w:kern w:val="0"/>
        <w:position w:val="0"/>
        <w:highlight w:val="none"/>
        <w:vertAlign w:val="baseline"/>
      </w:rPr>
    </w:lvl>
    <w:lvl w:ilvl="7" w:tplc="703C233A">
      <w:start w:val="1"/>
      <w:numFmt w:val="lowerLetter"/>
      <w:lvlText w:val="%8."/>
      <w:lvlJc w:val="left"/>
      <w:pPr>
        <w:tabs>
          <w:tab w:val="left" w:pos="567"/>
          <w:tab w:val="num" w:pos="5635"/>
        </w:tabs>
        <w:ind w:left="5663" w:hanging="385"/>
      </w:pPr>
      <w:rPr>
        <w:rFonts w:hAnsi="Arial Unicode MS"/>
        <w:caps w:val="0"/>
        <w:smallCaps w:val="0"/>
        <w:strike w:val="0"/>
        <w:dstrike w:val="0"/>
        <w:outline w:val="0"/>
        <w:emboss w:val="0"/>
        <w:imprint w:val="0"/>
        <w:spacing w:val="0"/>
        <w:w w:val="100"/>
        <w:kern w:val="0"/>
        <w:position w:val="0"/>
        <w:highlight w:val="none"/>
        <w:vertAlign w:val="baseline"/>
      </w:rPr>
    </w:lvl>
    <w:lvl w:ilvl="8" w:tplc="E830FE88">
      <w:start w:val="1"/>
      <w:numFmt w:val="lowerRoman"/>
      <w:lvlText w:val="%9."/>
      <w:lvlJc w:val="left"/>
      <w:pPr>
        <w:tabs>
          <w:tab w:val="left" w:pos="567"/>
          <w:tab w:val="num" w:pos="6355"/>
        </w:tabs>
        <w:ind w:left="6383" w:hanging="3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EB7256B"/>
    <w:multiLevelType w:val="hybridMultilevel"/>
    <w:tmpl w:val="268628A2"/>
    <w:numStyleLink w:val="Zaimportowanystyl12"/>
  </w:abstractNum>
  <w:abstractNum w:abstractNumId="38" w15:restartNumberingAfterBreak="0">
    <w:nsid w:val="6EBF5900"/>
    <w:multiLevelType w:val="hybridMultilevel"/>
    <w:tmpl w:val="0A629142"/>
    <w:numStyleLink w:val="Zaimportowanystyl10"/>
  </w:abstractNum>
  <w:abstractNum w:abstractNumId="39" w15:restartNumberingAfterBreak="0">
    <w:nsid w:val="6FCB02A0"/>
    <w:multiLevelType w:val="hybridMultilevel"/>
    <w:tmpl w:val="F47265D8"/>
    <w:numStyleLink w:val="Zaimportowanystyl20"/>
  </w:abstractNum>
  <w:abstractNum w:abstractNumId="40" w15:restartNumberingAfterBreak="0">
    <w:nsid w:val="6FE16633"/>
    <w:multiLevelType w:val="hybridMultilevel"/>
    <w:tmpl w:val="F47265D8"/>
    <w:styleLink w:val="Zaimportowanystyl20"/>
    <w:lvl w:ilvl="0" w:tplc="6FCC83CE">
      <w:start w:val="1"/>
      <w:numFmt w:val="decimal"/>
      <w:lvlText w:val="%1)"/>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1" w:tplc="E5DE368E">
      <w:start w:val="1"/>
      <w:numFmt w:val="decimal"/>
      <w:lvlText w:val="%2)"/>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2" w:tplc="40E63214">
      <w:start w:val="1"/>
      <w:numFmt w:val="decimal"/>
      <w:lvlText w:val="%3)"/>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3" w:tplc="B832D6E0">
      <w:start w:val="1"/>
      <w:numFmt w:val="decimal"/>
      <w:lvlText w:val="%4)"/>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4" w:tplc="DB36671A">
      <w:start w:val="1"/>
      <w:numFmt w:val="decimal"/>
      <w:lvlText w:val="%5)"/>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5" w:tplc="CDB2CB94">
      <w:start w:val="1"/>
      <w:numFmt w:val="decimal"/>
      <w:lvlText w:val="%6)"/>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6" w:tplc="6C600604">
      <w:start w:val="1"/>
      <w:numFmt w:val="decimal"/>
      <w:lvlText w:val="%7)"/>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7" w:tplc="404639AC">
      <w:start w:val="1"/>
      <w:numFmt w:val="decimal"/>
      <w:lvlText w:val="%8)"/>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lvl w:ilvl="8" w:tplc="00FC2446">
      <w:start w:val="1"/>
      <w:numFmt w:val="decimal"/>
      <w:lvlText w:val="%9)"/>
      <w:lvlJc w:val="left"/>
      <w:pPr>
        <w:ind w:left="437" w:hanging="43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76AD12FD"/>
    <w:multiLevelType w:val="hybridMultilevel"/>
    <w:tmpl w:val="20A6FF06"/>
    <w:numStyleLink w:val="Zaimportowanystyl6"/>
  </w:abstractNum>
  <w:abstractNum w:abstractNumId="42" w15:restartNumberingAfterBreak="0">
    <w:nsid w:val="7FC85F88"/>
    <w:multiLevelType w:val="hybridMultilevel"/>
    <w:tmpl w:val="8880063C"/>
    <w:numStyleLink w:val="Zaimportowanystyl2"/>
  </w:abstractNum>
  <w:abstractNum w:abstractNumId="43" w15:restartNumberingAfterBreak="0">
    <w:nsid w:val="7FE67386"/>
    <w:multiLevelType w:val="hybridMultilevel"/>
    <w:tmpl w:val="4C14174A"/>
    <w:styleLink w:val="Zaimportowanystyl9"/>
    <w:lvl w:ilvl="0" w:tplc="E25A3790">
      <w:start w:val="1"/>
      <w:numFmt w:val="decimal"/>
      <w:lvlText w:val="%1)"/>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lvl w:ilvl="1" w:tplc="F9329C0C">
      <w:start w:val="1"/>
      <w:numFmt w:val="decimal"/>
      <w:lvlText w:val="%2)"/>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lvl w:ilvl="2" w:tplc="05701954">
      <w:start w:val="1"/>
      <w:numFmt w:val="decimal"/>
      <w:lvlText w:val="%3)"/>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lvl w:ilvl="3" w:tplc="2AB4887E">
      <w:start w:val="1"/>
      <w:numFmt w:val="decimal"/>
      <w:lvlText w:val="%4)"/>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lvl w:ilvl="4" w:tplc="B956A514">
      <w:start w:val="1"/>
      <w:numFmt w:val="decimal"/>
      <w:lvlText w:val="%5)"/>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lvl w:ilvl="5" w:tplc="754A04A4">
      <w:start w:val="1"/>
      <w:numFmt w:val="decimal"/>
      <w:lvlText w:val="%6)"/>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lvl w:ilvl="6" w:tplc="5ABAEFA6">
      <w:start w:val="1"/>
      <w:numFmt w:val="decimal"/>
      <w:lvlText w:val="%7)"/>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lvl w:ilvl="7" w:tplc="4674580E">
      <w:start w:val="1"/>
      <w:numFmt w:val="decimal"/>
      <w:lvlText w:val="%8)"/>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lvl w:ilvl="8" w:tplc="AA70FADE">
      <w:start w:val="1"/>
      <w:numFmt w:val="decimal"/>
      <w:lvlText w:val="%9)"/>
      <w:lvlJc w:val="left"/>
      <w:pPr>
        <w:tabs>
          <w:tab w:val="left" w:pos="81"/>
          <w:tab w:val="num" w:pos="709"/>
        </w:tabs>
        <w:ind w:left="771" w:hanging="34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7"/>
  </w:num>
  <w:num w:numId="2">
    <w:abstractNumId w:val="4"/>
  </w:num>
  <w:num w:numId="3">
    <w:abstractNumId w:val="25"/>
  </w:num>
  <w:num w:numId="4">
    <w:abstractNumId w:val="42"/>
  </w:num>
  <w:num w:numId="5">
    <w:abstractNumId w:val="42"/>
    <w:lvlOverride w:ilvl="0">
      <w:lvl w:ilvl="0" w:tplc="2D1E5030">
        <w:start w:val="1"/>
        <w:numFmt w:val="decimal"/>
        <w:lvlText w:val="%1)"/>
        <w:lvlJc w:val="left"/>
        <w:pPr>
          <w:tabs>
            <w:tab w:val="left" w:pos="426"/>
            <w:tab w:val="num" w:pos="708"/>
          </w:tabs>
          <w:ind w:left="851"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5127832">
        <w:start w:val="1"/>
        <w:numFmt w:val="lowerLetter"/>
        <w:lvlText w:val="%2."/>
        <w:lvlJc w:val="left"/>
        <w:pPr>
          <w:tabs>
            <w:tab w:val="left" w:pos="426"/>
            <w:tab w:val="num" w:pos="1416"/>
          </w:tabs>
          <w:ind w:left="1559" w:hanging="41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A1B06040">
        <w:start w:val="1"/>
        <w:numFmt w:val="lowerRoman"/>
        <w:lvlText w:val="%3."/>
        <w:lvlJc w:val="left"/>
        <w:pPr>
          <w:tabs>
            <w:tab w:val="left" w:pos="426"/>
            <w:tab w:val="num" w:pos="2124"/>
          </w:tabs>
          <w:ind w:left="2267" w:hanging="3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E061A2A">
        <w:start w:val="1"/>
        <w:numFmt w:val="decimal"/>
        <w:lvlText w:val="%4."/>
        <w:lvlJc w:val="left"/>
        <w:pPr>
          <w:tabs>
            <w:tab w:val="left" w:pos="426"/>
            <w:tab w:val="num" w:pos="2832"/>
          </w:tabs>
          <w:ind w:left="2975" w:hanging="38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B0293C0">
        <w:start w:val="1"/>
        <w:numFmt w:val="lowerLetter"/>
        <w:lvlText w:val="%5."/>
        <w:lvlJc w:val="left"/>
        <w:pPr>
          <w:tabs>
            <w:tab w:val="left" w:pos="426"/>
            <w:tab w:val="num" w:pos="3540"/>
          </w:tabs>
          <w:ind w:left="3683" w:hanging="37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F2E012E">
        <w:start w:val="1"/>
        <w:numFmt w:val="lowerRoman"/>
        <w:suff w:val="nothing"/>
        <w:lvlText w:val="%6."/>
        <w:lvlJc w:val="left"/>
        <w:pPr>
          <w:tabs>
            <w:tab w:val="left" w:pos="426"/>
          </w:tabs>
          <w:ind w:left="4391" w:hanging="3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F1A7536">
        <w:start w:val="1"/>
        <w:numFmt w:val="lowerLetter"/>
        <w:lvlText w:val="%7)"/>
        <w:lvlJc w:val="left"/>
        <w:pPr>
          <w:tabs>
            <w:tab w:val="left" w:pos="426"/>
            <w:tab w:val="num" w:pos="4956"/>
          </w:tabs>
          <w:ind w:left="5099"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DB2A2C0">
        <w:start w:val="1"/>
        <w:numFmt w:val="lowerLetter"/>
        <w:lvlText w:val="%8."/>
        <w:lvlJc w:val="left"/>
        <w:pPr>
          <w:tabs>
            <w:tab w:val="left" w:pos="426"/>
            <w:tab w:val="num" w:pos="5664"/>
          </w:tabs>
          <w:ind w:left="5807" w:hanging="3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BFE2704">
        <w:start w:val="1"/>
        <w:numFmt w:val="lowerRoman"/>
        <w:suff w:val="nothing"/>
        <w:lvlText w:val="%9."/>
        <w:lvlJc w:val="left"/>
        <w:pPr>
          <w:tabs>
            <w:tab w:val="left" w:pos="426"/>
          </w:tabs>
          <w:ind w:left="6515"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abstractNumId w:val="42"/>
    <w:lvlOverride w:ilvl="0">
      <w:lvl w:ilvl="0" w:tplc="2D1E5030">
        <w:start w:val="1"/>
        <w:numFmt w:val="decimal"/>
        <w:lvlText w:val="%1)"/>
        <w:lvlJc w:val="left"/>
        <w:pPr>
          <w:tabs>
            <w:tab w:val="left" w:pos="566"/>
            <w:tab w:val="num" w:pos="708"/>
          </w:tabs>
          <w:ind w:left="851" w:hanging="4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5127832">
        <w:start w:val="1"/>
        <w:numFmt w:val="lowerLetter"/>
        <w:lvlText w:val="%2."/>
        <w:lvlJc w:val="left"/>
        <w:pPr>
          <w:tabs>
            <w:tab w:val="left" w:pos="566"/>
            <w:tab w:val="num" w:pos="1416"/>
          </w:tabs>
          <w:ind w:left="1559" w:hanging="41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A1B06040">
        <w:start w:val="1"/>
        <w:numFmt w:val="lowerRoman"/>
        <w:lvlText w:val="%3."/>
        <w:lvlJc w:val="left"/>
        <w:pPr>
          <w:tabs>
            <w:tab w:val="left" w:pos="566"/>
            <w:tab w:val="num" w:pos="2124"/>
          </w:tabs>
          <w:ind w:left="2267" w:hanging="3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E061A2A">
        <w:start w:val="1"/>
        <w:numFmt w:val="decimal"/>
        <w:lvlText w:val="%4."/>
        <w:lvlJc w:val="left"/>
        <w:pPr>
          <w:tabs>
            <w:tab w:val="left" w:pos="566"/>
            <w:tab w:val="num" w:pos="2832"/>
          </w:tabs>
          <w:ind w:left="2975" w:hanging="38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B0293C0">
        <w:start w:val="1"/>
        <w:numFmt w:val="lowerLetter"/>
        <w:lvlText w:val="%5."/>
        <w:lvlJc w:val="left"/>
        <w:pPr>
          <w:tabs>
            <w:tab w:val="left" w:pos="566"/>
            <w:tab w:val="num" w:pos="3540"/>
          </w:tabs>
          <w:ind w:left="3683" w:hanging="37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F2E012E">
        <w:start w:val="1"/>
        <w:numFmt w:val="lowerRoman"/>
        <w:suff w:val="nothing"/>
        <w:lvlText w:val="%6."/>
        <w:lvlJc w:val="left"/>
        <w:pPr>
          <w:tabs>
            <w:tab w:val="left" w:pos="566"/>
          </w:tabs>
          <w:ind w:left="4391" w:hanging="3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F1A7536">
        <w:start w:val="1"/>
        <w:numFmt w:val="lowerLetter"/>
        <w:lvlText w:val="%7)"/>
        <w:lvlJc w:val="left"/>
        <w:pPr>
          <w:tabs>
            <w:tab w:val="left" w:pos="566"/>
            <w:tab w:val="num" w:pos="4956"/>
          </w:tabs>
          <w:ind w:left="5099"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DB2A2C0">
        <w:start w:val="1"/>
        <w:numFmt w:val="lowerLetter"/>
        <w:lvlText w:val="%8."/>
        <w:lvlJc w:val="left"/>
        <w:pPr>
          <w:tabs>
            <w:tab w:val="left" w:pos="566"/>
            <w:tab w:val="num" w:pos="5664"/>
          </w:tabs>
          <w:ind w:left="5807" w:hanging="34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BFE2704">
        <w:start w:val="1"/>
        <w:numFmt w:val="lowerRoman"/>
        <w:suff w:val="nothing"/>
        <w:lvlText w:val="%9."/>
        <w:lvlJc w:val="left"/>
        <w:pPr>
          <w:tabs>
            <w:tab w:val="left" w:pos="566"/>
          </w:tabs>
          <w:ind w:left="6515"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7">
    <w:abstractNumId w:val="4"/>
    <w:lvlOverride w:ilvl="0">
      <w:startOverride w:val="6"/>
    </w:lvlOverride>
  </w:num>
  <w:num w:numId="8">
    <w:abstractNumId w:val="4"/>
    <w:lvlOverride w:ilvl="0">
      <w:lvl w:ilvl="0" w:tplc="0F023618">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E2442CA">
        <w:start w:val="1"/>
        <w:numFmt w:val="lowerLetter"/>
        <w:lvlText w:val="%2."/>
        <w:lvlJc w:val="left"/>
        <w:pPr>
          <w:tabs>
            <w:tab w:val="left" w:pos="426"/>
          </w:tabs>
          <w:ind w:left="938"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CA04A30">
        <w:start w:val="1"/>
        <w:numFmt w:val="decimal"/>
        <w:lvlText w:val="%3)"/>
        <w:lvlJc w:val="left"/>
        <w:pPr>
          <w:tabs>
            <w:tab w:val="left" w:pos="426"/>
          </w:tabs>
          <w:ind w:left="1838"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1F6E5F8">
        <w:start w:val="1"/>
        <w:numFmt w:val="decimal"/>
        <w:lvlText w:val="%4."/>
        <w:lvlJc w:val="left"/>
        <w:pPr>
          <w:tabs>
            <w:tab w:val="left" w:pos="426"/>
          </w:tabs>
          <w:ind w:left="2378"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0FE1CDE">
        <w:start w:val="1"/>
        <w:numFmt w:val="lowerLetter"/>
        <w:lvlText w:val="%5."/>
        <w:lvlJc w:val="left"/>
        <w:pPr>
          <w:tabs>
            <w:tab w:val="left" w:pos="426"/>
          </w:tabs>
          <w:ind w:left="3098"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A9C57CE">
        <w:start w:val="1"/>
        <w:numFmt w:val="lowerRoman"/>
        <w:lvlText w:val="%6."/>
        <w:lvlJc w:val="left"/>
        <w:pPr>
          <w:tabs>
            <w:tab w:val="left" w:pos="426"/>
          </w:tabs>
          <w:ind w:left="3818" w:hanging="2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F10CAFA">
        <w:start w:val="1"/>
        <w:numFmt w:val="decimal"/>
        <w:lvlText w:val="%7."/>
        <w:lvlJc w:val="left"/>
        <w:pPr>
          <w:tabs>
            <w:tab w:val="left" w:pos="426"/>
          </w:tabs>
          <w:ind w:left="4538"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B7A8E4A">
        <w:start w:val="1"/>
        <w:numFmt w:val="lowerLetter"/>
        <w:lvlText w:val="%8."/>
        <w:lvlJc w:val="left"/>
        <w:pPr>
          <w:tabs>
            <w:tab w:val="left" w:pos="426"/>
          </w:tabs>
          <w:ind w:left="5258"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7CC3396">
        <w:start w:val="1"/>
        <w:numFmt w:val="lowerRoman"/>
        <w:lvlText w:val="%9."/>
        <w:lvlJc w:val="left"/>
        <w:pPr>
          <w:tabs>
            <w:tab w:val="left" w:pos="426"/>
          </w:tabs>
          <w:ind w:left="5978" w:hanging="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24"/>
  </w:num>
  <w:num w:numId="10">
    <w:abstractNumId w:val="0"/>
  </w:num>
  <w:num w:numId="11">
    <w:abstractNumId w:val="33"/>
  </w:num>
  <w:num w:numId="12">
    <w:abstractNumId w:val="19"/>
  </w:num>
  <w:num w:numId="13">
    <w:abstractNumId w:val="19"/>
    <w:lvlOverride w:ilvl="0">
      <w:lvl w:ilvl="0" w:tplc="63F89D4A">
        <w:start w:val="1"/>
        <w:numFmt w:val="decimal"/>
        <w:lvlText w:val="%1)"/>
        <w:lvlJc w:val="left"/>
        <w:pPr>
          <w:tabs>
            <w:tab w:val="num" w:pos="708"/>
          </w:tabs>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A662676C">
        <w:start w:val="1"/>
        <w:numFmt w:val="lowerLetter"/>
        <w:lvlText w:val="%2."/>
        <w:lvlJc w:val="left"/>
        <w:pPr>
          <w:tabs>
            <w:tab w:val="num" w:pos="1853"/>
          </w:tabs>
          <w:ind w:left="1996" w:hanging="56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38684514">
        <w:start w:val="1"/>
        <w:numFmt w:val="lowerRoman"/>
        <w:lvlText w:val="%3."/>
        <w:lvlJc w:val="left"/>
        <w:pPr>
          <w:tabs>
            <w:tab w:val="num" w:pos="2573"/>
          </w:tabs>
          <w:ind w:left="2716" w:hanging="5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807A28BC">
        <w:start w:val="1"/>
        <w:numFmt w:val="decimal"/>
        <w:lvlText w:val="%4."/>
        <w:lvlJc w:val="left"/>
        <w:pPr>
          <w:tabs>
            <w:tab w:val="num" w:pos="3293"/>
          </w:tabs>
          <w:ind w:left="3436" w:hanging="56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EE34C4">
        <w:start w:val="1"/>
        <w:numFmt w:val="lowerLetter"/>
        <w:lvlText w:val="%5."/>
        <w:lvlJc w:val="left"/>
        <w:pPr>
          <w:tabs>
            <w:tab w:val="num" w:pos="4013"/>
          </w:tabs>
          <w:ind w:left="4156" w:hanging="56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A7EBA40">
        <w:start w:val="1"/>
        <w:numFmt w:val="lowerRoman"/>
        <w:lvlText w:val="%6."/>
        <w:lvlJc w:val="left"/>
        <w:pPr>
          <w:tabs>
            <w:tab w:val="num" w:pos="4733"/>
          </w:tabs>
          <w:ind w:left="4876" w:hanging="5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9F80684C">
        <w:start w:val="1"/>
        <w:numFmt w:val="decimal"/>
        <w:lvlText w:val="%7."/>
        <w:lvlJc w:val="left"/>
        <w:pPr>
          <w:tabs>
            <w:tab w:val="num" w:pos="5453"/>
          </w:tabs>
          <w:ind w:left="5596" w:hanging="56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F2E2306">
        <w:start w:val="1"/>
        <w:numFmt w:val="lowerLetter"/>
        <w:lvlText w:val="%8."/>
        <w:lvlJc w:val="left"/>
        <w:pPr>
          <w:tabs>
            <w:tab w:val="num" w:pos="6173"/>
          </w:tabs>
          <w:ind w:left="6316" w:hanging="56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0D5264F6">
        <w:start w:val="1"/>
        <w:numFmt w:val="lowerRoman"/>
        <w:lvlText w:val="%9."/>
        <w:lvlJc w:val="left"/>
        <w:pPr>
          <w:tabs>
            <w:tab w:val="num" w:pos="6893"/>
          </w:tabs>
          <w:ind w:left="7036" w:hanging="5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0"/>
    <w:lvlOverride w:ilvl="0">
      <w:startOverride w:val="2"/>
    </w:lvlOverride>
  </w:num>
  <w:num w:numId="15">
    <w:abstractNumId w:val="12"/>
  </w:num>
  <w:num w:numId="16">
    <w:abstractNumId w:val="21"/>
  </w:num>
  <w:num w:numId="17">
    <w:abstractNumId w:val="23"/>
  </w:num>
  <w:num w:numId="18">
    <w:abstractNumId w:val="41"/>
  </w:num>
  <w:num w:numId="19">
    <w:abstractNumId w:val="27"/>
  </w:num>
  <w:num w:numId="20">
    <w:abstractNumId w:val="32"/>
  </w:num>
  <w:num w:numId="21">
    <w:abstractNumId w:val="41"/>
    <w:lvlOverride w:ilvl="2">
      <w:startOverride w:val="5"/>
    </w:lvlOverride>
  </w:num>
  <w:num w:numId="22">
    <w:abstractNumId w:val="21"/>
    <w:lvlOverride w:ilvl="3">
      <w:startOverride w:val="2"/>
    </w:lvlOverride>
  </w:num>
  <w:num w:numId="23">
    <w:abstractNumId w:val="20"/>
  </w:num>
  <w:num w:numId="24">
    <w:abstractNumId w:val="2"/>
  </w:num>
  <w:num w:numId="25">
    <w:abstractNumId w:val="43"/>
  </w:num>
  <w:num w:numId="26">
    <w:abstractNumId w:val="34"/>
  </w:num>
  <w:num w:numId="27">
    <w:abstractNumId w:val="17"/>
  </w:num>
  <w:num w:numId="28">
    <w:abstractNumId w:val="38"/>
  </w:num>
  <w:num w:numId="29">
    <w:abstractNumId w:val="34"/>
    <w:lvlOverride w:ilvl="0">
      <w:startOverride w:val="2"/>
    </w:lvlOverride>
  </w:num>
  <w:num w:numId="30">
    <w:abstractNumId w:val="2"/>
    <w:lvlOverride w:ilvl="0">
      <w:startOverride w:val="2"/>
    </w:lvlOverride>
  </w:num>
  <w:num w:numId="31">
    <w:abstractNumId w:val="8"/>
  </w:num>
  <w:num w:numId="32">
    <w:abstractNumId w:val="14"/>
  </w:num>
  <w:num w:numId="33">
    <w:abstractNumId w:val="29"/>
  </w:num>
  <w:num w:numId="34">
    <w:abstractNumId w:val="37"/>
  </w:num>
  <w:num w:numId="35">
    <w:abstractNumId w:val="14"/>
    <w:lvlOverride w:ilvl="0">
      <w:startOverride w:val="2"/>
    </w:lvlOverride>
  </w:num>
  <w:num w:numId="36">
    <w:abstractNumId w:val="15"/>
  </w:num>
  <w:num w:numId="37">
    <w:abstractNumId w:val="22"/>
  </w:num>
  <w:num w:numId="38">
    <w:abstractNumId w:val="14"/>
    <w:lvlOverride w:ilvl="0">
      <w:startOverride w:val="3"/>
    </w:lvlOverride>
  </w:num>
  <w:num w:numId="39">
    <w:abstractNumId w:val="10"/>
  </w:num>
  <w:num w:numId="40">
    <w:abstractNumId w:val="11"/>
  </w:num>
  <w:num w:numId="41">
    <w:abstractNumId w:val="11"/>
    <w:lvlOverride w:ilvl="0">
      <w:lvl w:ilvl="0" w:tplc="AF4C80C2">
        <w:start w:val="1"/>
        <w:numFmt w:val="decimal"/>
        <w:lvlText w:val="%1."/>
        <w:lvlJc w:val="left"/>
        <w:pPr>
          <w:tabs>
            <w:tab w:val="left" w:pos="1287"/>
          </w:tabs>
          <w:ind w:left="37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DB874CC">
        <w:start w:val="1"/>
        <w:numFmt w:val="decimal"/>
        <w:lvlText w:val="%2)"/>
        <w:lvlJc w:val="left"/>
        <w:pPr>
          <w:ind w:left="1302" w:hanging="1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D34DCDE">
        <w:start w:val="1"/>
        <w:numFmt w:val="lowerRoman"/>
        <w:lvlText w:val="%3."/>
        <w:lvlJc w:val="left"/>
        <w:pPr>
          <w:tabs>
            <w:tab w:val="left" w:pos="360"/>
          </w:tabs>
          <w:ind w:left="1581" w:hanging="12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2ACAC5C">
        <w:start w:val="1"/>
        <w:numFmt w:val="decimal"/>
        <w:lvlText w:val="%4."/>
        <w:lvlJc w:val="left"/>
        <w:pPr>
          <w:tabs>
            <w:tab w:val="left" w:pos="360"/>
          </w:tabs>
          <w:ind w:left="2301" w:hanging="1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266D460">
        <w:start w:val="1"/>
        <w:numFmt w:val="lowerLetter"/>
        <w:lvlText w:val="%5."/>
        <w:lvlJc w:val="left"/>
        <w:pPr>
          <w:tabs>
            <w:tab w:val="left" w:pos="360"/>
            <w:tab w:val="left" w:pos="1287"/>
          </w:tabs>
          <w:ind w:left="3021" w:hanging="1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FEA620A">
        <w:start w:val="1"/>
        <w:numFmt w:val="lowerRoman"/>
        <w:lvlText w:val="%6."/>
        <w:lvlJc w:val="left"/>
        <w:pPr>
          <w:tabs>
            <w:tab w:val="left" w:pos="360"/>
            <w:tab w:val="left" w:pos="1287"/>
          </w:tabs>
          <w:ind w:left="3741" w:hanging="12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2762972">
        <w:start w:val="1"/>
        <w:numFmt w:val="decimal"/>
        <w:lvlText w:val="%7."/>
        <w:lvlJc w:val="left"/>
        <w:pPr>
          <w:tabs>
            <w:tab w:val="left" w:pos="360"/>
            <w:tab w:val="left" w:pos="1287"/>
          </w:tabs>
          <w:ind w:left="4461" w:hanging="1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2A0F224">
        <w:start w:val="1"/>
        <w:numFmt w:val="lowerLetter"/>
        <w:lvlText w:val="%8."/>
        <w:lvlJc w:val="left"/>
        <w:pPr>
          <w:tabs>
            <w:tab w:val="left" w:pos="360"/>
            <w:tab w:val="left" w:pos="1287"/>
          </w:tabs>
          <w:ind w:left="5181" w:hanging="1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9507202">
        <w:start w:val="1"/>
        <w:numFmt w:val="lowerRoman"/>
        <w:lvlText w:val="%9."/>
        <w:lvlJc w:val="left"/>
        <w:pPr>
          <w:tabs>
            <w:tab w:val="left" w:pos="360"/>
            <w:tab w:val="left" w:pos="1287"/>
          </w:tabs>
          <w:ind w:left="5901" w:hanging="12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abstractNumId w:val="31"/>
  </w:num>
  <w:num w:numId="43">
    <w:abstractNumId w:val="13"/>
  </w:num>
  <w:num w:numId="44">
    <w:abstractNumId w:val="16"/>
  </w:num>
  <w:num w:numId="45">
    <w:abstractNumId w:val="9"/>
  </w:num>
  <w:num w:numId="46">
    <w:abstractNumId w:val="30"/>
  </w:num>
  <w:num w:numId="47">
    <w:abstractNumId w:val="26"/>
  </w:num>
  <w:num w:numId="48">
    <w:abstractNumId w:val="3"/>
  </w:num>
  <w:num w:numId="49">
    <w:abstractNumId w:val="6"/>
  </w:num>
  <w:num w:numId="50">
    <w:abstractNumId w:val="18"/>
  </w:num>
  <w:num w:numId="51">
    <w:abstractNumId w:val="5"/>
  </w:num>
  <w:num w:numId="52">
    <w:abstractNumId w:val="5"/>
    <w:lvlOverride w:ilvl="0">
      <w:startOverride w:val="2"/>
    </w:lvlOverride>
  </w:num>
  <w:num w:numId="53">
    <w:abstractNumId w:val="5"/>
    <w:lvlOverride w:ilvl="0">
      <w:lvl w:ilvl="0" w:tplc="4490A562">
        <w:start w:val="1"/>
        <w:numFmt w:val="decimal"/>
        <w:lvlText w:val="%1."/>
        <w:lvlJc w:val="left"/>
        <w:pPr>
          <w:tabs>
            <w:tab w:val="left" w:pos="92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FA442F2">
        <w:start w:val="1"/>
        <w:numFmt w:val="lowerLetter"/>
        <w:lvlText w:val="%2."/>
        <w:lvlJc w:val="left"/>
        <w:pPr>
          <w:tabs>
            <w:tab w:val="left" w:pos="284"/>
          </w:tabs>
          <w:ind w:left="927" w:hanging="20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A4C7AEE">
        <w:start w:val="1"/>
        <w:numFmt w:val="lowerRoman"/>
        <w:lvlText w:val="%3."/>
        <w:lvlJc w:val="left"/>
        <w:pPr>
          <w:tabs>
            <w:tab w:val="left" w:pos="284"/>
            <w:tab w:val="left" w:pos="927"/>
          </w:tabs>
          <w:ind w:left="1724" w:hanging="2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134F132">
        <w:start w:val="1"/>
        <w:numFmt w:val="decimal"/>
        <w:lvlText w:val="%4."/>
        <w:lvlJc w:val="left"/>
        <w:pPr>
          <w:tabs>
            <w:tab w:val="left" w:pos="284"/>
            <w:tab w:val="left" w:pos="927"/>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5C60168">
        <w:start w:val="1"/>
        <w:numFmt w:val="lowerLetter"/>
        <w:lvlText w:val="%5."/>
        <w:lvlJc w:val="left"/>
        <w:pPr>
          <w:tabs>
            <w:tab w:val="left" w:pos="284"/>
            <w:tab w:val="left" w:pos="927"/>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6A8CC10">
        <w:start w:val="1"/>
        <w:numFmt w:val="lowerRoman"/>
        <w:lvlText w:val="%6."/>
        <w:lvlJc w:val="left"/>
        <w:pPr>
          <w:tabs>
            <w:tab w:val="left" w:pos="284"/>
            <w:tab w:val="left" w:pos="927"/>
          </w:tabs>
          <w:ind w:left="3884" w:hanging="2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7AE9F8C">
        <w:start w:val="1"/>
        <w:numFmt w:val="decimal"/>
        <w:lvlText w:val="%7."/>
        <w:lvlJc w:val="left"/>
        <w:pPr>
          <w:tabs>
            <w:tab w:val="left" w:pos="284"/>
            <w:tab w:val="left" w:pos="927"/>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9408500">
        <w:start w:val="1"/>
        <w:numFmt w:val="lowerLetter"/>
        <w:lvlText w:val="%8."/>
        <w:lvlJc w:val="left"/>
        <w:pPr>
          <w:tabs>
            <w:tab w:val="left" w:pos="284"/>
            <w:tab w:val="left" w:pos="927"/>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C9609AE">
        <w:start w:val="1"/>
        <w:numFmt w:val="lowerRoman"/>
        <w:lvlText w:val="%9."/>
        <w:lvlJc w:val="left"/>
        <w:pPr>
          <w:tabs>
            <w:tab w:val="left" w:pos="284"/>
            <w:tab w:val="left" w:pos="927"/>
          </w:tabs>
          <w:ind w:left="6044" w:hanging="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4">
    <w:abstractNumId w:val="40"/>
  </w:num>
  <w:num w:numId="55">
    <w:abstractNumId w:val="39"/>
  </w:num>
  <w:num w:numId="56">
    <w:abstractNumId w:val="28"/>
  </w:num>
  <w:num w:numId="57">
    <w:abstractNumId w:val="1"/>
  </w:num>
  <w:num w:numId="58">
    <w:abstractNumId w:val="36"/>
  </w:num>
  <w:num w:numId="59">
    <w:abstractNumId w:val="3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F42"/>
    <w:rsid w:val="000945C4"/>
    <w:rsid w:val="00140881"/>
    <w:rsid w:val="001911F8"/>
    <w:rsid w:val="00410F9A"/>
    <w:rsid w:val="00462C8D"/>
    <w:rsid w:val="004A0D2C"/>
    <w:rsid w:val="005A6F9C"/>
    <w:rsid w:val="006B7B91"/>
    <w:rsid w:val="00A529FE"/>
    <w:rsid w:val="00BC0F42"/>
    <w:rsid w:val="00BE24AD"/>
    <w:rsid w:val="00DC14C1"/>
    <w:rsid w:val="00FE61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F04E1F-7B9E-4B26-B438-F15DB29EE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pPr>
      <w:spacing w:after="200" w:line="276" w:lineRule="auto"/>
    </w:pPr>
    <w:rPr>
      <w:rFonts w:ascii="Calibri" w:eastAsia="Calibri" w:hAnsi="Calibri" w:cs="Calibri"/>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pPr>
    <w:rPr>
      <w:rFonts w:ascii="Calibri" w:eastAsia="Calibri" w:hAnsi="Calibri" w:cs="Calibri"/>
      <w:color w:val="000000"/>
      <w:sz w:val="22"/>
      <w:szCs w:val="22"/>
      <w:u w:color="000000"/>
    </w:rPr>
  </w:style>
  <w:style w:type="paragraph" w:styleId="Stopka">
    <w:name w:val="footer"/>
    <w:pPr>
      <w:tabs>
        <w:tab w:val="center" w:pos="4536"/>
        <w:tab w:val="right" w:pos="9072"/>
      </w:tabs>
    </w:pPr>
    <w:rPr>
      <w:rFonts w:cs="Arial Unicode MS"/>
      <w:color w:val="000000"/>
      <w:sz w:val="24"/>
      <w:szCs w:val="24"/>
      <w:u w:color="000000"/>
    </w:rPr>
  </w:style>
  <w:style w:type="numbering" w:customStyle="1" w:styleId="Zaimportowanystyl1">
    <w:name w:val="Zaimportowany styl 1"/>
    <w:pPr>
      <w:numPr>
        <w:numId w:val="1"/>
      </w:numPr>
    </w:pPr>
  </w:style>
  <w:style w:type="numbering" w:customStyle="1" w:styleId="Zaimportowanystyl2">
    <w:name w:val="Zaimportowany styl 2"/>
    <w:pPr>
      <w:numPr>
        <w:numId w:val="3"/>
      </w:numPr>
    </w:pPr>
  </w:style>
  <w:style w:type="numbering" w:customStyle="1" w:styleId="Zaimportowanystyl3">
    <w:name w:val="Zaimportowany styl 3"/>
    <w:pPr>
      <w:numPr>
        <w:numId w:val="9"/>
      </w:numPr>
    </w:pPr>
  </w:style>
  <w:style w:type="numbering" w:customStyle="1" w:styleId="Zaimportowanystyl4">
    <w:name w:val="Zaimportowany styl 4"/>
    <w:pPr>
      <w:numPr>
        <w:numId w:val="11"/>
      </w:numPr>
    </w:pPr>
  </w:style>
  <w:style w:type="numbering" w:customStyle="1" w:styleId="Zaimportowanystyl5">
    <w:name w:val="Zaimportowany styl 5"/>
    <w:pPr>
      <w:numPr>
        <w:numId w:val="15"/>
      </w:numPr>
    </w:pPr>
  </w:style>
  <w:style w:type="numbering" w:customStyle="1" w:styleId="Zaimportowanystyl6">
    <w:name w:val="Zaimportowany styl 6"/>
    <w:pPr>
      <w:numPr>
        <w:numId w:val="17"/>
      </w:numPr>
    </w:pPr>
  </w:style>
  <w:style w:type="numbering" w:customStyle="1" w:styleId="Zaimportowanystyl7">
    <w:name w:val="Zaimportowany styl 7"/>
    <w:pPr>
      <w:numPr>
        <w:numId w:val="19"/>
      </w:numPr>
    </w:pPr>
  </w:style>
  <w:style w:type="numbering" w:customStyle="1" w:styleId="Zaimportowanystyl8">
    <w:name w:val="Zaimportowany styl 8"/>
    <w:pPr>
      <w:numPr>
        <w:numId w:val="23"/>
      </w:numPr>
    </w:pPr>
  </w:style>
  <w:style w:type="numbering" w:customStyle="1" w:styleId="Zaimportowanystyl9">
    <w:name w:val="Zaimportowany styl 9"/>
    <w:pPr>
      <w:numPr>
        <w:numId w:val="25"/>
      </w:numPr>
    </w:pPr>
  </w:style>
  <w:style w:type="numbering" w:customStyle="1" w:styleId="Zaimportowanystyl10">
    <w:name w:val="Zaimportowany styl 10"/>
    <w:pPr>
      <w:numPr>
        <w:numId w:val="27"/>
      </w:numPr>
    </w:pPr>
  </w:style>
  <w:style w:type="numbering" w:customStyle="1" w:styleId="Zaimportowanystyl11">
    <w:name w:val="Zaimportowany styl 11"/>
    <w:pPr>
      <w:numPr>
        <w:numId w:val="31"/>
      </w:numPr>
    </w:pPr>
  </w:style>
  <w:style w:type="numbering" w:customStyle="1" w:styleId="Zaimportowanystyl12">
    <w:name w:val="Zaimportowany styl 12"/>
    <w:pPr>
      <w:numPr>
        <w:numId w:val="33"/>
      </w:numPr>
    </w:pPr>
  </w:style>
  <w:style w:type="character" w:customStyle="1" w:styleId="Brak">
    <w:name w:val="Brak"/>
  </w:style>
  <w:style w:type="character" w:customStyle="1" w:styleId="Hyperlink0">
    <w:name w:val="Hyperlink.0"/>
    <w:basedOn w:val="Brak"/>
    <w:rPr>
      <w:color w:val="0000FF"/>
      <w:u w:val="single" w:color="0000FF"/>
    </w:rPr>
  </w:style>
  <w:style w:type="numbering" w:customStyle="1" w:styleId="Zaimportowanystyl13">
    <w:name w:val="Zaimportowany styl 13"/>
    <w:pPr>
      <w:numPr>
        <w:numId w:val="36"/>
      </w:numPr>
    </w:pPr>
  </w:style>
  <w:style w:type="numbering" w:customStyle="1" w:styleId="Zaimportowanystyl14">
    <w:name w:val="Zaimportowany styl 14"/>
    <w:pPr>
      <w:numPr>
        <w:numId w:val="39"/>
      </w:numPr>
    </w:pPr>
  </w:style>
  <w:style w:type="numbering" w:customStyle="1" w:styleId="Zaimportowanystyl15">
    <w:name w:val="Zaimportowany styl 15"/>
    <w:pPr>
      <w:numPr>
        <w:numId w:val="42"/>
      </w:numPr>
    </w:pPr>
  </w:style>
  <w:style w:type="numbering" w:customStyle="1" w:styleId="Zaimportowanystyl16">
    <w:name w:val="Zaimportowany styl 16"/>
    <w:pPr>
      <w:numPr>
        <w:numId w:val="44"/>
      </w:numPr>
    </w:pPr>
  </w:style>
  <w:style w:type="numbering" w:customStyle="1" w:styleId="Zaimportowanystyl17">
    <w:name w:val="Zaimportowany styl 17"/>
    <w:pPr>
      <w:numPr>
        <w:numId w:val="46"/>
      </w:numPr>
    </w:pPr>
  </w:style>
  <w:style w:type="numbering" w:customStyle="1" w:styleId="Zaimportowanystyl18">
    <w:name w:val="Zaimportowany styl 18"/>
    <w:pPr>
      <w:numPr>
        <w:numId w:val="48"/>
      </w:numPr>
    </w:pPr>
  </w:style>
  <w:style w:type="numbering" w:customStyle="1" w:styleId="Zaimportowanystyl19">
    <w:name w:val="Zaimportowany styl 19"/>
    <w:pPr>
      <w:numPr>
        <w:numId w:val="50"/>
      </w:numPr>
    </w:pPr>
  </w:style>
  <w:style w:type="numbering" w:customStyle="1" w:styleId="Zaimportowanystyl20">
    <w:name w:val="Zaimportowany styl 20"/>
    <w:pPr>
      <w:numPr>
        <w:numId w:val="54"/>
      </w:numPr>
    </w:pPr>
  </w:style>
  <w:style w:type="numbering" w:customStyle="1" w:styleId="Zaimportowanystyl21">
    <w:name w:val="Zaimportowany styl 21"/>
    <w:pPr>
      <w:numPr>
        <w:numId w:val="56"/>
      </w:numPr>
    </w:pPr>
  </w:style>
  <w:style w:type="numbering" w:customStyle="1" w:styleId="Zaimportowanystyl22">
    <w:name w:val="Zaimportowany styl 22"/>
    <w:pPr>
      <w:numPr>
        <w:numId w:val="58"/>
      </w:numPr>
    </w:pPr>
  </w:style>
  <w:style w:type="paragraph" w:styleId="Tekstdymka">
    <w:name w:val="Balloon Text"/>
    <w:basedOn w:val="Normalny"/>
    <w:link w:val="TekstdymkaZnak"/>
    <w:uiPriority w:val="99"/>
    <w:semiHidden/>
    <w:unhideWhenUsed/>
    <w:rsid w:val="001911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11F8"/>
    <w:rPr>
      <w:rFonts w:ascii="Segoe UI" w:eastAsia="Calibri" w:hAnsi="Segoe UI" w:cs="Segoe UI"/>
      <w:color w:val="000000"/>
      <w:sz w:val="18"/>
      <w:szCs w:val="18"/>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wc@mopr.wloclawe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9</Pages>
  <Words>3730</Words>
  <Characters>22385</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MOPR</cp:lastModifiedBy>
  <cp:revision>9</cp:revision>
  <cp:lastPrinted>2018-06-11T06:05:00Z</cp:lastPrinted>
  <dcterms:created xsi:type="dcterms:W3CDTF">2018-05-07T11:44:00Z</dcterms:created>
  <dcterms:modified xsi:type="dcterms:W3CDTF">2018-06-11T06:08:00Z</dcterms:modified>
</cp:coreProperties>
</file>